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B117D1">
        <w:rPr>
          <w:rFonts w:ascii="Arial" w:hAnsi="Arial" w:cs="Arial"/>
          <w:sz w:val="24"/>
          <w:szCs w:val="24"/>
        </w:rPr>
        <w:t xml:space="preserve"> que verifique a possibilidade de completar com material a Estrada dos Olhos d’Água no trecho próximo a SP 306.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7D1" w:rsidRDefault="00A35AE9" w:rsidP="00B117D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B117D1">
        <w:rPr>
          <w:rFonts w:ascii="Arial" w:hAnsi="Arial" w:cs="Arial"/>
          <w:sz w:val="24"/>
          <w:szCs w:val="24"/>
        </w:rPr>
        <w:t>verifique a possibilidade de completar com material a Estrada dos Olhos d’Água no trecho próximo a SP 306.</w:t>
      </w:r>
    </w:p>
    <w:p w:rsidR="009459B4" w:rsidRDefault="009459B4" w:rsidP="008D530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por munícipes</w:t>
      </w:r>
      <w:r w:rsidR="00B117D1">
        <w:rPr>
          <w:rFonts w:ascii="Arial" w:hAnsi="Arial" w:cs="Arial"/>
          <w:sz w:val="24"/>
          <w:szCs w:val="24"/>
        </w:rPr>
        <w:t>, usuários da referida Estrada</w:t>
      </w:r>
      <w:r w:rsidR="00224F3D">
        <w:rPr>
          <w:rFonts w:ascii="Arial" w:hAnsi="Arial" w:cs="Arial"/>
          <w:sz w:val="24"/>
          <w:szCs w:val="24"/>
        </w:rPr>
        <w:t xml:space="preserve"> solicitando essa providência, pois, segundo</w:t>
      </w:r>
      <w:r w:rsidR="0023559F">
        <w:rPr>
          <w:rFonts w:ascii="Arial" w:hAnsi="Arial" w:cs="Arial"/>
          <w:sz w:val="24"/>
          <w:szCs w:val="24"/>
        </w:rPr>
        <w:t xml:space="preserve"> eles,</w:t>
      </w:r>
      <w:r w:rsidR="00224F3D">
        <w:rPr>
          <w:rFonts w:ascii="Arial" w:hAnsi="Arial" w:cs="Arial"/>
          <w:sz w:val="24"/>
          <w:szCs w:val="24"/>
        </w:rPr>
        <w:t xml:space="preserve"> </w:t>
      </w:r>
      <w:r w:rsidR="0023559F">
        <w:rPr>
          <w:rFonts w:ascii="Arial" w:hAnsi="Arial" w:cs="Arial"/>
          <w:sz w:val="24"/>
          <w:szCs w:val="24"/>
        </w:rPr>
        <w:t>devido às chuvas dos últimos dias e o trafego de veículos o material da estrada saiu deixando-a com um degrau alto causando transtornos tanto para sair para a SP 306,</w:t>
      </w:r>
      <w:r w:rsidR="001E2AF1">
        <w:rPr>
          <w:rFonts w:ascii="Arial" w:hAnsi="Arial" w:cs="Arial"/>
          <w:sz w:val="24"/>
          <w:szCs w:val="24"/>
        </w:rPr>
        <w:t xml:space="preserve"> </w:t>
      </w:r>
      <w:r w:rsidR="0023559F">
        <w:rPr>
          <w:rFonts w:ascii="Arial" w:hAnsi="Arial" w:cs="Arial"/>
          <w:sz w:val="24"/>
          <w:szCs w:val="24"/>
        </w:rPr>
        <w:t xml:space="preserve">e vice versa sendo que para acessa-la da SP 306 está ainda pior devido </w:t>
      </w:r>
      <w:bookmarkStart w:id="0" w:name="_GoBack"/>
      <w:bookmarkEnd w:id="0"/>
      <w:r w:rsidR="001E2AF1">
        <w:rPr>
          <w:rFonts w:ascii="Arial" w:hAnsi="Arial" w:cs="Arial"/>
          <w:sz w:val="24"/>
          <w:szCs w:val="24"/>
        </w:rPr>
        <w:t>à</w:t>
      </w:r>
      <w:r w:rsidR="0023559F">
        <w:rPr>
          <w:rFonts w:ascii="Arial" w:hAnsi="Arial" w:cs="Arial"/>
          <w:sz w:val="24"/>
          <w:szCs w:val="24"/>
        </w:rPr>
        <w:t xml:space="preserve"> rampa que se formou.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439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F900" wp14:editId="326A6C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76C4E" wp14:editId="5E62CF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6CD5B" wp14:editId="6BE117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c7b7a721ff4f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2AF1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559F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17D1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72d601d-2592-49a6-b9e0-d3e17178fd37.png" Id="R0efc28262e6d4d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2d601d-2592-49a6-b9e0-d3e17178fd37.png" Id="R66c7b7a721ff4f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054F-F96E-4E47-9C41-52451FE8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153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432</cp:revision>
  <cp:lastPrinted>2014-10-17T18:19:00Z</cp:lastPrinted>
  <dcterms:created xsi:type="dcterms:W3CDTF">2014-01-16T16:53:00Z</dcterms:created>
  <dcterms:modified xsi:type="dcterms:W3CDTF">2019-11-13T17:52:00Z</dcterms:modified>
</cp:coreProperties>
</file>