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revitalização da pintura da sinalização de trânsito e do redutor de velocidade da Rua Estados Unido</w:t>
      </w:r>
      <w:r w:rsidR="00EA33AA">
        <w:rPr>
          <w:rFonts w:ascii="Arial" w:hAnsi="Arial" w:cs="Arial"/>
          <w:sz w:val="24"/>
          <w:szCs w:val="24"/>
        </w:rPr>
        <w:t>s</w:t>
      </w:r>
      <w:r w:rsidR="00224F3D">
        <w:rPr>
          <w:rFonts w:ascii="Arial" w:hAnsi="Arial" w:cs="Arial"/>
          <w:sz w:val="24"/>
          <w:szCs w:val="24"/>
        </w:rPr>
        <w:t>, defronte o nº 605 na Vila Sartori.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F3D" w:rsidRDefault="00A35AE9" w:rsidP="00224F3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>que proceda a revitalização da pintura da sinalização de trânsito e do redutor de velocidade da Rua Estados Unido</w:t>
      </w:r>
      <w:r w:rsidR="00EA33AA">
        <w:rPr>
          <w:rFonts w:ascii="Arial" w:hAnsi="Arial" w:cs="Arial"/>
          <w:sz w:val="24"/>
          <w:szCs w:val="24"/>
        </w:rPr>
        <w:t>s</w:t>
      </w:r>
      <w:r w:rsidR="00224F3D">
        <w:rPr>
          <w:rFonts w:ascii="Arial" w:hAnsi="Arial" w:cs="Arial"/>
          <w:sz w:val="24"/>
          <w:szCs w:val="24"/>
        </w:rPr>
        <w:t>, defronte o nº 605 na Vila Sartori.</w:t>
      </w:r>
    </w:p>
    <w:p w:rsidR="009459B4" w:rsidRDefault="009459B4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a pintura da sinalização de trânsito e redutor de velocidade </w:t>
      </w:r>
      <w:proofErr w:type="gramStart"/>
      <w:r w:rsidR="00E4663C">
        <w:rPr>
          <w:rFonts w:ascii="Arial" w:hAnsi="Arial" w:cs="Arial"/>
          <w:sz w:val="24"/>
          <w:szCs w:val="24"/>
        </w:rPr>
        <w:t>estão</w:t>
      </w:r>
      <w:proofErr w:type="gramEnd"/>
      <w:r w:rsidR="00224F3D">
        <w:rPr>
          <w:rFonts w:ascii="Arial" w:hAnsi="Arial" w:cs="Arial"/>
          <w:sz w:val="24"/>
          <w:szCs w:val="24"/>
        </w:rPr>
        <w:t xml:space="preserve"> apagadas causando transtornos e riscos de acidentes.</w:t>
      </w:r>
    </w:p>
    <w:p w:rsidR="00E4663C" w:rsidRDefault="00E4663C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4663C" w:rsidRDefault="00E4663C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Segundo os moradores, no local não há placa indicando o redutor de velocidade. 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242C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C4399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71F900" wp14:editId="326A6C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D76C4E" wp14:editId="5E62CF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66CD5B" wp14:editId="6BE117F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9c18e83f5d43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663C"/>
    <w:rsid w:val="00E47697"/>
    <w:rsid w:val="00E55785"/>
    <w:rsid w:val="00E56AD4"/>
    <w:rsid w:val="00E6392D"/>
    <w:rsid w:val="00E659F5"/>
    <w:rsid w:val="00E72805"/>
    <w:rsid w:val="00E75BA3"/>
    <w:rsid w:val="00E80E9C"/>
    <w:rsid w:val="00E814AE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A33AA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41c172a-8487-44ab-924e-7d96fbc1b0a8.png" Id="R2f1a84eb7e3441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1c172a-8487-44ab-924e-7d96fbc1b0a8.png" Id="Rf79c18e83f5d43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64EA7-135E-45D8-B358-DC91629D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146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431</cp:revision>
  <cp:lastPrinted>2014-10-17T18:19:00Z</cp:lastPrinted>
  <dcterms:created xsi:type="dcterms:W3CDTF">2014-01-16T16:53:00Z</dcterms:created>
  <dcterms:modified xsi:type="dcterms:W3CDTF">2019-11-13T17:47:00Z</dcterms:modified>
</cp:coreProperties>
</file>