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811A8">
        <w:rPr>
          <w:rFonts w:ascii="Arial" w:hAnsi="Arial" w:cs="Arial"/>
        </w:rPr>
        <w:t>03219</w:t>
      </w:r>
      <w:r>
        <w:rPr>
          <w:rFonts w:ascii="Arial" w:hAnsi="Arial" w:cs="Arial"/>
        </w:rPr>
        <w:t>/</w:t>
      </w:r>
      <w:r w:rsidR="00B811A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6C59A8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>d</w:t>
      </w:r>
      <w:r w:rsidR="006C59A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6C59A8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, </w:t>
      </w:r>
      <w:r w:rsidR="006C59A8">
        <w:rPr>
          <w:rFonts w:ascii="Arial" w:hAnsi="Arial" w:cs="Arial"/>
          <w:sz w:val="24"/>
          <w:szCs w:val="24"/>
        </w:rPr>
        <w:t xml:space="preserve">no Bairro Rochelle, </w:t>
      </w:r>
      <w:r>
        <w:rPr>
          <w:rFonts w:ascii="Arial" w:hAnsi="Arial" w:cs="Arial"/>
          <w:sz w:val="24"/>
          <w:szCs w:val="24"/>
        </w:rPr>
        <w:t>nas proximidades d</w:t>
      </w:r>
      <w:r w:rsidR="006C59A8">
        <w:rPr>
          <w:rFonts w:ascii="Arial" w:hAnsi="Arial" w:cs="Arial"/>
          <w:sz w:val="24"/>
          <w:szCs w:val="24"/>
        </w:rPr>
        <w:t>a Ponte Deputado Roberto Engler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</w:t>
      </w:r>
      <w:r w:rsidR="006C59A8">
        <w:rPr>
          <w:rFonts w:ascii="Arial" w:hAnsi="Arial" w:cs="Arial"/>
          <w:bCs/>
          <w:sz w:val="24"/>
          <w:szCs w:val="24"/>
        </w:rPr>
        <w:t>21 de Abril</w:t>
      </w:r>
      <w:r>
        <w:rPr>
          <w:rFonts w:ascii="Arial" w:hAnsi="Arial" w:cs="Arial"/>
          <w:bCs/>
          <w:sz w:val="24"/>
          <w:szCs w:val="24"/>
        </w:rPr>
        <w:t>, n</w:t>
      </w:r>
      <w:r w:rsidR="006C59A8">
        <w:rPr>
          <w:rFonts w:ascii="Arial" w:hAnsi="Arial" w:cs="Arial"/>
          <w:bCs/>
          <w:sz w:val="24"/>
          <w:szCs w:val="24"/>
        </w:rPr>
        <w:t>o Bairro Rochelle, n</w:t>
      </w:r>
      <w:r>
        <w:rPr>
          <w:rFonts w:ascii="Arial" w:hAnsi="Arial" w:cs="Arial"/>
          <w:bCs/>
          <w:sz w:val="24"/>
          <w:szCs w:val="24"/>
        </w:rPr>
        <w:t>as proximidades d</w:t>
      </w:r>
      <w:r w:rsidR="006C59A8">
        <w:rPr>
          <w:rFonts w:ascii="Arial" w:hAnsi="Arial" w:cs="Arial"/>
          <w:bCs/>
          <w:sz w:val="24"/>
          <w:szCs w:val="24"/>
        </w:rPr>
        <w:t>a Ponte  Deputado Roberto Engler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6C59A8">
        <w:rPr>
          <w:rFonts w:ascii="Arial" w:hAnsi="Arial" w:cs="Arial"/>
          <w:bCs/>
          <w:sz w:val="24"/>
          <w:szCs w:val="24"/>
        </w:rPr>
        <w:t>sentido centro bairro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B74C2">
        <w:rPr>
          <w:rFonts w:ascii="Arial" w:hAnsi="Arial" w:cs="Arial"/>
        </w:rPr>
        <w:t>onforme relatos dos</w:t>
      </w:r>
      <w:r>
        <w:rPr>
          <w:rFonts w:ascii="Arial" w:hAnsi="Arial" w:cs="Arial"/>
        </w:rPr>
        <w:t xml:space="preserve"> </w:t>
      </w:r>
      <w:r w:rsidR="00CB74C2">
        <w:rPr>
          <w:rFonts w:ascii="Arial" w:hAnsi="Arial" w:cs="Arial"/>
        </w:rPr>
        <w:t xml:space="preserve">motoristas que trafegam pela Rua Hermes da Fonseca no sentido centro x bairro nas proximidades da </w:t>
      </w:r>
      <w:r w:rsidR="006C59A8">
        <w:rPr>
          <w:rFonts w:ascii="Arial" w:hAnsi="Arial" w:cs="Arial"/>
        </w:rPr>
        <w:t>ponte Roberto Engler, na Vila Sartori</w:t>
      </w:r>
      <w:r>
        <w:rPr>
          <w:rFonts w:ascii="Arial" w:hAnsi="Arial" w:cs="Arial"/>
        </w:rPr>
        <w:t xml:space="preserve">, </w:t>
      </w:r>
      <w:r w:rsidR="00584A92">
        <w:rPr>
          <w:rFonts w:ascii="Arial" w:hAnsi="Arial" w:cs="Arial"/>
        </w:rPr>
        <w:t>n</w:t>
      </w:r>
      <w:r w:rsidR="00CB74C2">
        <w:rPr>
          <w:rFonts w:ascii="Arial" w:hAnsi="Arial" w:cs="Arial"/>
        </w:rPr>
        <w:t xml:space="preserve">ão </w:t>
      </w:r>
      <w:r w:rsidR="00584A92">
        <w:rPr>
          <w:rFonts w:ascii="Arial" w:hAnsi="Arial" w:cs="Arial"/>
        </w:rPr>
        <w:t>há</w:t>
      </w:r>
      <w:r w:rsidR="00CB74C2">
        <w:rPr>
          <w:rFonts w:ascii="Arial" w:hAnsi="Arial" w:cs="Arial"/>
        </w:rPr>
        <w:t xml:space="preserve"> visibilidade </w:t>
      </w:r>
      <w:r w:rsidR="00584A92">
        <w:rPr>
          <w:rFonts w:ascii="Arial" w:hAnsi="Arial" w:cs="Arial"/>
        </w:rPr>
        <w:t>de quem trafega</w:t>
      </w:r>
      <w:r w:rsidR="00CB74C2">
        <w:rPr>
          <w:rFonts w:ascii="Arial" w:hAnsi="Arial" w:cs="Arial"/>
        </w:rPr>
        <w:t xml:space="preserve"> </w:t>
      </w:r>
      <w:r w:rsidR="00584A92">
        <w:rPr>
          <w:rFonts w:ascii="Arial" w:hAnsi="Arial" w:cs="Arial"/>
        </w:rPr>
        <w:t xml:space="preserve">pela </w:t>
      </w:r>
      <w:r w:rsidR="00B072F5">
        <w:rPr>
          <w:rFonts w:ascii="Arial" w:hAnsi="Arial" w:cs="Arial"/>
        </w:rPr>
        <w:t>Rua 21 de Abril,</w:t>
      </w:r>
      <w:r w:rsidR="00CB74C2">
        <w:rPr>
          <w:rFonts w:ascii="Arial" w:hAnsi="Arial" w:cs="Arial"/>
        </w:rPr>
        <w:t xml:space="preserve"> </w:t>
      </w:r>
      <w:r w:rsidR="00B072F5">
        <w:rPr>
          <w:rFonts w:ascii="Arial" w:hAnsi="Arial" w:cs="Arial"/>
        </w:rPr>
        <w:t xml:space="preserve">sentido bairro x centro, </w:t>
      </w:r>
      <w:r w:rsidR="00CB74C2">
        <w:rPr>
          <w:rFonts w:ascii="Arial" w:hAnsi="Arial" w:cs="Arial"/>
        </w:rPr>
        <w:t xml:space="preserve">podendo ocasionar acidentes, </w:t>
      </w:r>
      <w:r>
        <w:rPr>
          <w:rFonts w:ascii="Arial" w:hAnsi="Arial" w:cs="Arial"/>
        </w:rPr>
        <w:t>co</w:t>
      </w:r>
      <w:r w:rsidR="00B072F5">
        <w:rPr>
          <w:rFonts w:ascii="Arial" w:hAnsi="Arial" w:cs="Arial"/>
        </w:rPr>
        <w:t>nforme</w:t>
      </w:r>
      <w:r>
        <w:rPr>
          <w:rFonts w:ascii="Arial" w:hAnsi="Arial" w:cs="Arial"/>
        </w:rPr>
        <w:t xml:space="preserve">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FA4FA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1A54">
        <w:rPr>
          <w:rFonts w:ascii="Arial" w:hAnsi="Arial" w:cs="Arial"/>
        </w:rPr>
        <w:t>lguns motor</w:t>
      </w:r>
      <w:r>
        <w:rPr>
          <w:rFonts w:ascii="Arial" w:hAnsi="Arial" w:cs="Arial"/>
        </w:rPr>
        <w:t xml:space="preserve">istas imprudentes trafegam </w:t>
      </w:r>
      <w:r w:rsidR="00B072F5">
        <w:rPr>
          <w:rFonts w:ascii="Arial" w:hAnsi="Arial" w:cs="Arial"/>
        </w:rPr>
        <w:t xml:space="preserve">em alta velocidade, </w:t>
      </w:r>
      <w:r>
        <w:rPr>
          <w:rFonts w:ascii="Arial" w:hAnsi="Arial" w:cs="Arial"/>
        </w:rPr>
        <w:t xml:space="preserve">na via com intenso fluxo de veículos, </w:t>
      </w:r>
      <w:r w:rsidR="00AC1A54">
        <w:rPr>
          <w:rFonts w:ascii="Arial" w:hAnsi="Arial" w:cs="Arial"/>
        </w:rPr>
        <w:t>principalmente no</w:t>
      </w:r>
      <w:r>
        <w:rPr>
          <w:rFonts w:ascii="Arial" w:hAnsi="Arial" w:cs="Arial"/>
        </w:rPr>
        <w:t>s</w:t>
      </w:r>
      <w:r w:rsidR="00AC1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horários de pico</w:t>
      </w:r>
      <w:r w:rsidR="00B072F5"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72F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 de</w:t>
      </w:r>
      <w:r w:rsidR="00B072F5">
        <w:rPr>
          <w:rFonts w:ascii="Arial" w:hAnsi="Arial" w:cs="Arial"/>
          <w:sz w:val="24"/>
          <w:szCs w:val="24"/>
        </w:rPr>
        <w:t xml:space="preserve"> maio</w:t>
      </w:r>
      <w:r>
        <w:rPr>
          <w:rFonts w:ascii="Arial" w:hAnsi="Arial" w:cs="Arial"/>
          <w:sz w:val="24"/>
          <w:szCs w:val="24"/>
        </w:rPr>
        <w:t xml:space="preserve"> de 2.0</w:t>
      </w:r>
      <w:r w:rsidR="00B072F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B072F5" w:rsidRDefault="00B072F5" w:rsidP="00AC1A54">
      <w:pPr>
        <w:ind w:firstLine="1440"/>
        <w:rPr>
          <w:rFonts w:ascii="Arial" w:hAnsi="Arial" w:cs="Arial"/>
          <w:sz w:val="24"/>
          <w:szCs w:val="24"/>
        </w:rPr>
      </w:pPr>
    </w:p>
    <w:p w:rsidR="00B072F5" w:rsidRDefault="00B072F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B072F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B072F5" w:rsidRDefault="00B072F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E5" w:rsidRDefault="004D17E5">
      <w:r>
        <w:separator/>
      </w:r>
    </w:p>
  </w:endnote>
  <w:endnote w:type="continuationSeparator" w:id="0">
    <w:p w:rsidR="004D17E5" w:rsidRDefault="004D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E5" w:rsidRDefault="004D17E5">
      <w:r>
        <w:separator/>
      </w:r>
    </w:p>
  </w:footnote>
  <w:footnote w:type="continuationSeparator" w:id="0">
    <w:p w:rsidR="004D17E5" w:rsidRDefault="004D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1F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E1F9A" w:rsidRPr="00CE1F9A" w:rsidRDefault="00CE1F9A" w:rsidP="00CE1F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E1F9A">
                  <w:rPr>
                    <w:rFonts w:ascii="Arial" w:hAnsi="Arial" w:cs="Arial"/>
                    <w:b/>
                  </w:rPr>
                  <w:t>PROTOCOLO Nº: 05692/2013     DATA: 17/05/2013     HORA: 17:19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D17E5"/>
    <w:rsid w:val="00584A92"/>
    <w:rsid w:val="006841CB"/>
    <w:rsid w:val="006C59A8"/>
    <w:rsid w:val="00705ABB"/>
    <w:rsid w:val="009F196D"/>
    <w:rsid w:val="00A71CAF"/>
    <w:rsid w:val="00A9035B"/>
    <w:rsid w:val="00AC1A54"/>
    <w:rsid w:val="00AE702A"/>
    <w:rsid w:val="00B072F5"/>
    <w:rsid w:val="00B811A8"/>
    <w:rsid w:val="00BD1E2E"/>
    <w:rsid w:val="00C02D46"/>
    <w:rsid w:val="00CB74C2"/>
    <w:rsid w:val="00CD613B"/>
    <w:rsid w:val="00CE1F9A"/>
    <w:rsid w:val="00CF7F49"/>
    <w:rsid w:val="00D26CB3"/>
    <w:rsid w:val="00E84AA3"/>
    <w:rsid w:val="00E903BB"/>
    <w:rsid w:val="00EB7D7D"/>
    <w:rsid w:val="00EE7983"/>
    <w:rsid w:val="00F16623"/>
    <w:rsid w:val="00F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