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DF33BF">
        <w:rPr>
          <w:rFonts w:ascii="Arial" w:hAnsi="Arial" w:cs="Arial"/>
        </w:rPr>
        <w:t>03230</w:t>
      </w:r>
      <w:r w:rsidRPr="00C355D1">
        <w:rPr>
          <w:rFonts w:ascii="Arial" w:hAnsi="Arial" w:cs="Arial"/>
        </w:rPr>
        <w:t>/</w:t>
      </w:r>
      <w:r w:rsidR="00DF33BF">
        <w:rPr>
          <w:rFonts w:ascii="Arial" w:hAnsi="Arial" w:cs="Arial"/>
        </w:rPr>
        <w:t>2013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DF309F">
        <w:rPr>
          <w:rFonts w:ascii="Arial" w:hAnsi="Arial" w:cs="Arial"/>
          <w:sz w:val="24"/>
          <w:szCs w:val="24"/>
        </w:rPr>
        <w:t>limpez</w:t>
      </w:r>
      <w:r w:rsidR="0055751C">
        <w:rPr>
          <w:rFonts w:ascii="Arial" w:hAnsi="Arial" w:cs="Arial"/>
          <w:sz w:val="24"/>
          <w:szCs w:val="24"/>
        </w:rPr>
        <w:t>a d</w:t>
      </w:r>
      <w:r w:rsidR="00F25555">
        <w:rPr>
          <w:rFonts w:ascii="Arial" w:hAnsi="Arial" w:cs="Arial"/>
          <w:sz w:val="24"/>
          <w:szCs w:val="24"/>
        </w:rPr>
        <w:t>a calçada na Rua da Ervilha esquina com Rua do Milho no bairro Jd. Perola.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DF309F" w:rsidRPr="006D65E9">
        <w:rPr>
          <w:rFonts w:ascii="Arial" w:hAnsi="Arial" w:cs="Arial"/>
          <w:bCs/>
          <w:sz w:val="24"/>
          <w:szCs w:val="24"/>
        </w:rPr>
        <w:t>limpeza d</w:t>
      </w:r>
      <w:r w:rsidR="00F25555">
        <w:rPr>
          <w:rFonts w:ascii="Arial" w:hAnsi="Arial" w:cs="Arial"/>
          <w:bCs/>
          <w:sz w:val="24"/>
          <w:szCs w:val="24"/>
        </w:rPr>
        <w:t xml:space="preserve">a calçada na Rua da Ervilha esquina com Rua do Milho 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no bairro </w:t>
      </w:r>
      <w:r w:rsidR="00F25555">
        <w:rPr>
          <w:rFonts w:ascii="Arial" w:hAnsi="Arial" w:cs="Arial"/>
          <w:bCs/>
          <w:sz w:val="24"/>
          <w:szCs w:val="24"/>
        </w:rPr>
        <w:t>Jd. Perola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21B6" w:rsidRPr="006D65E9" w:rsidRDefault="0032467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32227" w:rsidRPr="006D65E9">
        <w:rPr>
          <w:rFonts w:ascii="Arial" w:hAnsi="Arial" w:cs="Arial"/>
        </w:rPr>
        <w:t>oradores procuraram este vereador</w:t>
      </w:r>
      <w:r w:rsidR="00770B95" w:rsidRPr="006D65E9">
        <w:rPr>
          <w:rFonts w:ascii="Arial" w:hAnsi="Arial" w:cs="Arial"/>
        </w:rPr>
        <w:t xml:space="preserve"> </w:t>
      </w:r>
      <w:r w:rsidR="00F25555">
        <w:rPr>
          <w:rFonts w:ascii="Arial" w:hAnsi="Arial" w:cs="Arial"/>
        </w:rPr>
        <w:t xml:space="preserve">para que intermediasse junto ao Sr. Prefeito a limpeza </w:t>
      </w:r>
      <w:r w:rsidR="005D21B6" w:rsidRPr="006D65E9">
        <w:rPr>
          <w:rFonts w:ascii="Arial" w:hAnsi="Arial" w:cs="Arial"/>
        </w:rPr>
        <w:t>da</w:t>
      </w:r>
      <w:r w:rsidR="0011432B">
        <w:rPr>
          <w:rFonts w:ascii="Arial" w:hAnsi="Arial" w:cs="Arial"/>
        </w:rPr>
        <w:t xml:space="preserve"> área</w:t>
      </w:r>
      <w:r w:rsidR="00DF309F" w:rsidRPr="006D65E9">
        <w:rPr>
          <w:rFonts w:ascii="Arial" w:hAnsi="Arial" w:cs="Arial"/>
        </w:rPr>
        <w:t xml:space="preserve"> mencionada, </w:t>
      </w:r>
      <w:r w:rsidR="00F25555">
        <w:rPr>
          <w:rFonts w:ascii="Arial" w:hAnsi="Arial" w:cs="Arial"/>
        </w:rPr>
        <w:t xml:space="preserve">onde o acumulo de entulho </w:t>
      </w:r>
      <w:r w:rsidR="006D65E9">
        <w:rPr>
          <w:rFonts w:ascii="Arial" w:hAnsi="Arial" w:cs="Arial"/>
        </w:rPr>
        <w:t xml:space="preserve">vem </w:t>
      </w:r>
      <w:r w:rsidR="00DF309F" w:rsidRPr="006D65E9">
        <w:rPr>
          <w:rFonts w:ascii="Arial" w:hAnsi="Arial" w:cs="Arial"/>
        </w:rPr>
        <w:t>favorecendo</w:t>
      </w:r>
      <w:r w:rsidR="006D65E9" w:rsidRPr="006D65E9">
        <w:rPr>
          <w:rFonts w:ascii="Arial" w:hAnsi="Arial" w:cs="Arial"/>
        </w:rPr>
        <w:t xml:space="preserve"> </w:t>
      </w:r>
      <w:r w:rsidR="005D21B6" w:rsidRPr="006D65E9">
        <w:rPr>
          <w:rFonts w:ascii="Arial" w:hAnsi="Arial" w:cs="Arial"/>
        </w:rPr>
        <w:t>a proliferação de pragas peçonhentas.</w:t>
      </w:r>
    </w:p>
    <w:p w:rsidR="006A646B" w:rsidRPr="006D65E9" w:rsidRDefault="006A646B" w:rsidP="009A7C1A">
      <w:pPr>
        <w:pStyle w:val="Recuodecorpodetexto2"/>
        <w:rPr>
          <w:rFonts w:ascii="Arial" w:hAnsi="Arial" w:cs="Arial"/>
        </w:rPr>
      </w:pPr>
    </w:p>
    <w:p w:rsidR="009A7C1A" w:rsidRDefault="006A64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3701">
        <w:rPr>
          <w:rFonts w:ascii="Arial" w:hAnsi="Arial" w:cs="Arial"/>
        </w:rPr>
        <w:t xml:space="preserve">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5555">
        <w:rPr>
          <w:rFonts w:ascii="Arial" w:hAnsi="Arial" w:cs="Arial"/>
          <w:sz w:val="24"/>
          <w:szCs w:val="24"/>
        </w:rPr>
        <w:t>22</w:t>
      </w:r>
      <w:r w:rsidR="00324673">
        <w:rPr>
          <w:rFonts w:ascii="Arial" w:hAnsi="Arial" w:cs="Arial"/>
          <w:sz w:val="24"/>
          <w:szCs w:val="24"/>
        </w:rPr>
        <w:t xml:space="preserve"> de Maio </w:t>
      </w:r>
      <w:r w:rsidR="00D12F23">
        <w:rPr>
          <w:rFonts w:ascii="Arial" w:hAnsi="Arial" w:cs="Arial"/>
          <w:sz w:val="24"/>
          <w:szCs w:val="24"/>
        </w:rPr>
        <w:t>de 2013.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D12F2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90" w:rsidRDefault="006C2090">
      <w:r>
        <w:separator/>
      </w:r>
    </w:p>
  </w:endnote>
  <w:endnote w:type="continuationSeparator" w:id="0">
    <w:p w:rsidR="006C2090" w:rsidRDefault="006C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90" w:rsidRDefault="006C2090">
      <w:r>
        <w:separator/>
      </w:r>
    </w:p>
  </w:footnote>
  <w:footnote w:type="continuationSeparator" w:id="0">
    <w:p w:rsidR="006C2090" w:rsidRDefault="006C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19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1958" w:rsidRPr="009A1958" w:rsidRDefault="009A1958" w:rsidP="009A19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1958">
                  <w:rPr>
                    <w:rFonts w:ascii="Arial" w:hAnsi="Arial" w:cs="Arial"/>
                    <w:b/>
                  </w:rPr>
                  <w:t>PROTOCOLO Nº: 05756/2013     DATA: 22/05/2013     HORA: 12:15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7C22"/>
    <w:rsid w:val="000F0409"/>
    <w:rsid w:val="0011432B"/>
    <w:rsid w:val="001B478A"/>
    <w:rsid w:val="001D1394"/>
    <w:rsid w:val="00324673"/>
    <w:rsid w:val="0033648A"/>
    <w:rsid w:val="00362EEE"/>
    <w:rsid w:val="00373483"/>
    <w:rsid w:val="00381454"/>
    <w:rsid w:val="003D3AA8"/>
    <w:rsid w:val="0040282D"/>
    <w:rsid w:val="00454EAC"/>
    <w:rsid w:val="00464F02"/>
    <w:rsid w:val="00466D3F"/>
    <w:rsid w:val="0049057E"/>
    <w:rsid w:val="004B57DB"/>
    <w:rsid w:val="004C67DE"/>
    <w:rsid w:val="0055751C"/>
    <w:rsid w:val="005C3783"/>
    <w:rsid w:val="005D21B6"/>
    <w:rsid w:val="00623701"/>
    <w:rsid w:val="00636A53"/>
    <w:rsid w:val="006914E3"/>
    <w:rsid w:val="006A646B"/>
    <w:rsid w:val="006C2090"/>
    <w:rsid w:val="006D65E9"/>
    <w:rsid w:val="006F2A62"/>
    <w:rsid w:val="00705ABB"/>
    <w:rsid w:val="00770B95"/>
    <w:rsid w:val="007738DC"/>
    <w:rsid w:val="00932227"/>
    <w:rsid w:val="009A1958"/>
    <w:rsid w:val="009A7C1A"/>
    <w:rsid w:val="009F196D"/>
    <w:rsid w:val="00A71CAF"/>
    <w:rsid w:val="00A9035B"/>
    <w:rsid w:val="00AE702A"/>
    <w:rsid w:val="00B373AC"/>
    <w:rsid w:val="00C62E83"/>
    <w:rsid w:val="00C70C2D"/>
    <w:rsid w:val="00CD613B"/>
    <w:rsid w:val="00CF7F49"/>
    <w:rsid w:val="00D12F23"/>
    <w:rsid w:val="00D26CB3"/>
    <w:rsid w:val="00DF309F"/>
    <w:rsid w:val="00DF33BF"/>
    <w:rsid w:val="00E15F72"/>
    <w:rsid w:val="00E903BB"/>
    <w:rsid w:val="00EB7D7D"/>
    <w:rsid w:val="00EE7983"/>
    <w:rsid w:val="00EF5972"/>
    <w:rsid w:val="00F16623"/>
    <w:rsid w:val="00F25555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