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81AD9">
        <w:rPr>
          <w:rFonts w:ascii="Arial" w:hAnsi="Arial" w:cs="Arial"/>
        </w:rPr>
        <w:t>03236</w:t>
      </w:r>
      <w:r>
        <w:rPr>
          <w:rFonts w:ascii="Arial" w:hAnsi="Arial" w:cs="Arial"/>
        </w:rPr>
        <w:t>/</w:t>
      </w:r>
      <w:r w:rsidR="00881AD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5A80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318C1">
        <w:rPr>
          <w:rFonts w:ascii="Arial" w:hAnsi="Arial" w:cs="Arial"/>
          <w:sz w:val="24"/>
          <w:szCs w:val="24"/>
        </w:rPr>
        <w:t>construção de calçamento ao redor de horta na Rua Jade e Avenida Alfredo Contatto, no bairro Lagoa Seca</w:t>
      </w:r>
      <w:r w:rsidR="002F5A8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>or competente, seja realizado</w:t>
      </w:r>
      <w:r w:rsidR="006318C1" w:rsidRPr="006318C1">
        <w:rPr>
          <w:rFonts w:ascii="Arial" w:hAnsi="Arial" w:cs="Arial"/>
          <w:sz w:val="24"/>
          <w:szCs w:val="24"/>
        </w:rPr>
        <w:t xml:space="preserve"> </w:t>
      </w:r>
      <w:r w:rsidR="006318C1">
        <w:rPr>
          <w:rFonts w:ascii="Arial" w:hAnsi="Arial" w:cs="Arial"/>
          <w:sz w:val="24"/>
          <w:szCs w:val="24"/>
        </w:rPr>
        <w:t>construção de calçamento ao redor de horta na Rua Jade e Avenida Alfredo Contatto, no bairro Lagoa Seca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18C1" w:rsidRDefault="006318C1" w:rsidP="006318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desta localidade procuraram por este vereador solicitando esta providencia, para que os pedestres possam utilizar a área com segurança, pois existe um grande fluxo de pessoas correndo risco de acidentes.</w:t>
      </w:r>
    </w:p>
    <w:p w:rsidR="006318C1" w:rsidRDefault="006318C1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318C1">
        <w:rPr>
          <w:rFonts w:ascii="Arial" w:hAnsi="Arial" w:cs="Arial"/>
          <w:sz w:val="24"/>
          <w:szCs w:val="24"/>
        </w:rPr>
        <w:t>s”, em 23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6318C1">
        <w:rPr>
          <w:rFonts w:ascii="Arial" w:hAnsi="Arial" w:cs="Arial"/>
          <w:sz w:val="24"/>
          <w:szCs w:val="24"/>
        </w:rPr>
        <w:t>maio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22" w:rsidRDefault="00EB6A22">
      <w:r>
        <w:separator/>
      </w:r>
    </w:p>
  </w:endnote>
  <w:endnote w:type="continuationSeparator" w:id="0">
    <w:p w:rsidR="00EB6A22" w:rsidRDefault="00EB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22" w:rsidRDefault="00EB6A22">
      <w:r>
        <w:separator/>
      </w:r>
    </w:p>
  </w:footnote>
  <w:footnote w:type="continuationSeparator" w:id="0">
    <w:p w:rsidR="00EB6A22" w:rsidRDefault="00EB6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21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9215F" w:rsidRPr="00A9215F" w:rsidRDefault="00A9215F" w:rsidP="00A921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9215F">
                  <w:rPr>
                    <w:rFonts w:ascii="Arial" w:hAnsi="Arial" w:cs="Arial"/>
                    <w:b/>
                  </w:rPr>
                  <w:t>PROTOCOLO Nº: 05772/2013     DATA: 23/05/2013     HORA: 12:15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F5A80"/>
    <w:rsid w:val="0033648A"/>
    <w:rsid w:val="00373483"/>
    <w:rsid w:val="003D3AA8"/>
    <w:rsid w:val="003F4F0D"/>
    <w:rsid w:val="00454EAC"/>
    <w:rsid w:val="0049057E"/>
    <w:rsid w:val="004B57DB"/>
    <w:rsid w:val="004C67DE"/>
    <w:rsid w:val="006318C1"/>
    <w:rsid w:val="00705ABB"/>
    <w:rsid w:val="0072511B"/>
    <w:rsid w:val="007620BA"/>
    <w:rsid w:val="00881AD9"/>
    <w:rsid w:val="009F196D"/>
    <w:rsid w:val="00A71CAF"/>
    <w:rsid w:val="00A9035B"/>
    <w:rsid w:val="00A9215F"/>
    <w:rsid w:val="00AC1A54"/>
    <w:rsid w:val="00AE702A"/>
    <w:rsid w:val="00B94ACE"/>
    <w:rsid w:val="00CD613B"/>
    <w:rsid w:val="00CF7F49"/>
    <w:rsid w:val="00D26CB3"/>
    <w:rsid w:val="00E84AA3"/>
    <w:rsid w:val="00E903BB"/>
    <w:rsid w:val="00E92CDE"/>
    <w:rsid w:val="00EB6A22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