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607E">
        <w:rPr>
          <w:rFonts w:ascii="Arial" w:hAnsi="Arial" w:cs="Arial"/>
        </w:rPr>
        <w:t>03242</w:t>
      </w:r>
      <w:r>
        <w:rPr>
          <w:rFonts w:ascii="Arial" w:hAnsi="Arial" w:cs="Arial"/>
        </w:rPr>
        <w:t>/</w:t>
      </w:r>
      <w:r w:rsidR="0069607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8852C3">
        <w:rPr>
          <w:rFonts w:ascii="Arial" w:hAnsi="Arial" w:cs="Arial"/>
          <w:sz w:val="24"/>
          <w:szCs w:val="24"/>
        </w:rPr>
        <w:t xml:space="preserve">em área pública </w:t>
      </w:r>
      <w:r w:rsidR="00B33FD0">
        <w:rPr>
          <w:rFonts w:ascii="Arial" w:hAnsi="Arial" w:cs="Arial"/>
          <w:sz w:val="24"/>
          <w:szCs w:val="24"/>
        </w:rPr>
        <w:t xml:space="preserve">localizada na </w:t>
      </w:r>
      <w:r w:rsidR="008852C3">
        <w:rPr>
          <w:rFonts w:ascii="Arial" w:hAnsi="Arial" w:cs="Arial"/>
          <w:sz w:val="24"/>
          <w:szCs w:val="24"/>
        </w:rPr>
        <w:t>R</w:t>
      </w:r>
      <w:r w:rsidR="008852C3" w:rsidRPr="008852C3">
        <w:rPr>
          <w:rFonts w:ascii="Arial" w:hAnsi="Arial" w:cs="Arial"/>
          <w:sz w:val="24"/>
          <w:szCs w:val="24"/>
        </w:rPr>
        <w:t xml:space="preserve">ua </w:t>
      </w:r>
      <w:r w:rsidR="00B33FD0">
        <w:rPr>
          <w:rFonts w:ascii="Arial" w:hAnsi="Arial" w:cs="Arial"/>
          <w:sz w:val="24"/>
          <w:szCs w:val="24"/>
        </w:rPr>
        <w:t>Tenente João Benedito Caetano, entre as ruas do Milho e Catanduva, no bairro Cidade Nova 2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B33FD0">
        <w:rPr>
          <w:rFonts w:ascii="Arial" w:hAnsi="Arial" w:cs="Arial"/>
        </w:rPr>
        <w:t>a limpeza e roçagem em área pública localizada na R</w:t>
      </w:r>
      <w:r w:rsidR="00B33FD0" w:rsidRPr="008852C3">
        <w:rPr>
          <w:rFonts w:ascii="Arial" w:hAnsi="Arial" w:cs="Arial"/>
        </w:rPr>
        <w:t xml:space="preserve">ua </w:t>
      </w:r>
      <w:r w:rsidR="00B33FD0">
        <w:rPr>
          <w:rFonts w:ascii="Arial" w:hAnsi="Arial" w:cs="Arial"/>
        </w:rPr>
        <w:t>Tenente João Benedito Caetano, entre as ruas do Milho e Catanduva, no bairro Cidade Nova 2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B33FD0">
        <w:rPr>
          <w:rFonts w:ascii="Arial" w:hAnsi="Arial" w:cs="Arial"/>
          <w:lang w:val="pt-BR"/>
        </w:rPr>
        <w:t xml:space="preserve"> – fato este que coloca em risco de saúde os munícipes que vivem nesta região.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033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624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C7" w:rsidRDefault="009D15C7">
      <w:r>
        <w:separator/>
      </w:r>
    </w:p>
  </w:endnote>
  <w:endnote w:type="continuationSeparator" w:id="0">
    <w:p w:rsidR="009D15C7" w:rsidRDefault="009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C7" w:rsidRDefault="009D15C7">
      <w:r>
        <w:separator/>
      </w:r>
    </w:p>
  </w:footnote>
  <w:footnote w:type="continuationSeparator" w:id="0">
    <w:p w:rsidR="009D15C7" w:rsidRDefault="009D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1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1E4" w:rsidRPr="00FE01E4" w:rsidRDefault="00FE01E4" w:rsidP="00FE01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1E4">
                  <w:rPr>
                    <w:rFonts w:ascii="Arial" w:hAnsi="Arial" w:cs="Arial"/>
                    <w:b/>
                  </w:rPr>
                  <w:t>PROTOCOLO Nº: 05778/2013     DATA: 23/05/2013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041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20C51"/>
    <w:rsid w:val="00661630"/>
    <w:rsid w:val="00667301"/>
    <w:rsid w:val="0069607E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56C00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B3D91"/>
    <w:rsid w:val="009B3EB3"/>
    <w:rsid w:val="009D15C7"/>
    <w:rsid w:val="009E462A"/>
    <w:rsid w:val="009F196D"/>
    <w:rsid w:val="00A66D43"/>
    <w:rsid w:val="00A71CAF"/>
    <w:rsid w:val="00A9035B"/>
    <w:rsid w:val="00AB22DE"/>
    <w:rsid w:val="00AE702A"/>
    <w:rsid w:val="00AF0B42"/>
    <w:rsid w:val="00B33FD0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3C82-B55F-4EF5-8881-F5D0118E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