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76C" w:rsidRPr="002B7B8B" w:rsidRDefault="00E2476C" w:rsidP="00BC1603">
      <w:pPr>
        <w:pStyle w:val="Ttulo"/>
        <w:rPr>
          <w:rFonts w:ascii="Arial" w:hAnsi="Arial" w:cs="Arial"/>
        </w:rPr>
      </w:pPr>
      <w:r>
        <w:rPr>
          <w:rFonts w:ascii="Arial" w:hAnsi="Arial" w:cs="Arial"/>
        </w:rPr>
        <w:t xml:space="preserve">PROJETO DE LEI </w:t>
      </w:r>
      <w:r w:rsidRPr="00C355D1">
        <w:rPr>
          <w:rFonts w:ascii="Arial" w:hAnsi="Arial" w:cs="Arial"/>
        </w:rPr>
        <w:t xml:space="preserve">Nº </w:t>
      </w:r>
      <w:r>
        <w:rPr>
          <w:rFonts w:ascii="Arial" w:hAnsi="Arial" w:cs="Arial"/>
        </w:rPr>
        <w:t>100</w:t>
      </w:r>
      <w:r w:rsidRPr="00C355D1">
        <w:rPr>
          <w:rFonts w:ascii="Arial" w:hAnsi="Arial" w:cs="Arial"/>
        </w:rPr>
        <w:t>/</w:t>
      </w:r>
      <w:r>
        <w:rPr>
          <w:rFonts w:ascii="Arial" w:hAnsi="Arial" w:cs="Arial"/>
        </w:rPr>
        <w:t>2019</w:t>
      </w:r>
    </w:p>
    <w:p w:rsidR="00E2476C" w:rsidRDefault="00E2476C" w:rsidP="00BC1603">
      <w:pPr>
        <w:jc w:val="center"/>
        <w:rPr>
          <w:rFonts w:ascii="Arial" w:hAnsi="Arial" w:cs="Arial"/>
          <w:sz w:val="24"/>
          <w:szCs w:val="24"/>
        </w:rPr>
      </w:pPr>
    </w:p>
    <w:p w:rsidR="00F165C7" w:rsidRPr="00640F5A" w:rsidRDefault="00F165C7" w:rsidP="00BC1603">
      <w:pPr>
        <w:jc w:val="center"/>
        <w:rPr>
          <w:rFonts w:ascii="Arial" w:hAnsi="Arial" w:cs="Arial"/>
          <w:sz w:val="24"/>
          <w:szCs w:val="24"/>
        </w:rPr>
      </w:pPr>
    </w:p>
    <w:p w:rsidR="00211CD8" w:rsidRPr="00640F5A" w:rsidRDefault="00D2142F" w:rsidP="00BC1603">
      <w:pPr>
        <w:ind w:left="5387"/>
        <w:jc w:val="both"/>
        <w:rPr>
          <w:rFonts w:ascii="Arial" w:hAnsi="Arial" w:cs="Arial"/>
          <w:sz w:val="24"/>
          <w:szCs w:val="24"/>
        </w:rPr>
      </w:pPr>
      <w:r w:rsidRPr="00D2142F">
        <w:rPr>
          <w:rFonts w:ascii="Arial" w:hAnsi="Arial" w:cs="Arial"/>
          <w:sz w:val="24"/>
          <w:szCs w:val="24"/>
        </w:rPr>
        <w:t>“Institui no Calendário O</w:t>
      </w:r>
      <w:r w:rsidR="00D9531F">
        <w:rPr>
          <w:rFonts w:ascii="Arial" w:hAnsi="Arial" w:cs="Arial"/>
          <w:sz w:val="24"/>
          <w:szCs w:val="24"/>
        </w:rPr>
        <w:t>ficial de Eventos do Município</w:t>
      </w:r>
      <w:r w:rsidR="002B7B8B">
        <w:rPr>
          <w:rFonts w:ascii="Arial" w:hAnsi="Arial" w:cs="Arial"/>
          <w:sz w:val="24"/>
          <w:szCs w:val="24"/>
        </w:rPr>
        <w:t xml:space="preserve"> </w:t>
      </w:r>
      <w:r w:rsidRPr="00D2142F">
        <w:rPr>
          <w:rFonts w:ascii="Arial" w:hAnsi="Arial" w:cs="Arial"/>
          <w:sz w:val="24"/>
          <w:szCs w:val="24"/>
        </w:rPr>
        <w:t>em Santa Bárbara d’Oeste o “Dia do Vicentino”.</w:t>
      </w:r>
      <w:r w:rsidR="00163412" w:rsidRPr="00640F5A">
        <w:rPr>
          <w:rFonts w:ascii="Arial" w:hAnsi="Arial" w:cs="Arial"/>
          <w:sz w:val="24"/>
          <w:szCs w:val="24"/>
        </w:rPr>
        <w:t xml:space="preserve"> </w:t>
      </w:r>
      <w:r w:rsidR="003455A1">
        <w:rPr>
          <w:rFonts w:ascii="Arial" w:hAnsi="Arial" w:cs="Arial"/>
          <w:sz w:val="24"/>
          <w:szCs w:val="24"/>
        </w:rPr>
        <w:t xml:space="preserve">  </w:t>
      </w:r>
    </w:p>
    <w:p w:rsidR="00BC1603" w:rsidRDefault="00BC1603" w:rsidP="00BC1603">
      <w:pPr>
        <w:jc w:val="both"/>
        <w:rPr>
          <w:rFonts w:ascii="Arial" w:hAnsi="Arial" w:cs="Arial"/>
          <w:sz w:val="24"/>
          <w:szCs w:val="24"/>
        </w:rPr>
      </w:pPr>
    </w:p>
    <w:p w:rsidR="00E2476C" w:rsidRDefault="00E2476C" w:rsidP="00BC1603">
      <w:pPr>
        <w:ind w:firstLine="1418"/>
        <w:jc w:val="both"/>
        <w:rPr>
          <w:rFonts w:ascii="Arial" w:hAnsi="Arial" w:cs="Arial"/>
          <w:sz w:val="24"/>
          <w:szCs w:val="24"/>
        </w:rPr>
      </w:pPr>
      <w:r w:rsidRPr="00640F5A">
        <w:rPr>
          <w:rFonts w:ascii="Arial" w:hAnsi="Arial" w:cs="Arial"/>
          <w:sz w:val="24"/>
          <w:szCs w:val="24"/>
        </w:rPr>
        <w:t>Denis Eduardo Andia, Prefeito do município de Santa Bárbara d’Oeste, Estado de São Paulo, no uso das atribuições que lhe são conferidas por lei, faz saber que a Câmara Municipal aprovou o Projeto de Lei de autoria do</w:t>
      </w:r>
      <w:r w:rsidR="00956DCD">
        <w:rPr>
          <w:rFonts w:ascii="Arial" w:hAnsi="Arial" w:cs="Arial"/>
          <w:sz w:val="24"/>
          <w:szCs w:val="24"/>
        </w:rPr>
        <w:t>s</w:t>
      </w:r>
      <w:r w:rsidRPr="00640F5A">
        <w:rPr>
          <w:rFonts w:ascii="Arial" w:hAnsi="Arial" w:cs="Arial"/>
          <w:sz w:val="24"/>
          <w:szCs w:val="24"/>
        </w:rPr>
        <w:t xml:space="preserve"> </w:t>
      </w:r>
      <w:r w:rsidR="00956DCD">
        <w:rPr>
          <w:rFonts w:ascii="Arial" w:hAnsi="Arial" w:cs="Arial"/>
          <w:sz w:val="24"/>
          <w:szCs w:val="24"/>
        </w:rPr>
        <w:t>v</w:t>
      </w:r>
      <w:r w:rsidR="00437A0B" w:rsidRPr="00640F5A">
        <w:rPr>
          <w:rFonts w:ascii="Arial" w:hAnsi="Arial" w:cs="Arial"/>
          <w:sz w:val="24"/>
          <w:szCs w:val="24"/>
        </w:rPr>
        <w:t>ereador</w:t>
      </w:r>
      <w:r w:rsidR="00956DCD">
        <w:rPr>
          <w:rFonts w:ascii="Arial" w:hAnsi="Arial" w:cs="Arial"/>
          <w:sz w:val="24"/>
          <w:szCs w:val="24"/>
        </w:rPr>
        <w:t>es</w:t>
      </w:r>
      <w:r w:rsidR="00437A0B" w:rsidRPr="00640F5A">
        <w:rPr>
          <w:rFonts w:ascii="Arial" w:hAnsi="Arial" w:cs="Arial"/>
          <w:sz w:val="24"/>
          <w:szCs w:val="24"/>
        </w:rPr>
        <w:t xml:space="preserve"> Carlos Fontes</w:t>
      </w:r>
      <w:r w:rsidRPr="00640F5A">
        <w:rPr>
          <w:rFonts w:ascii="Arial" w:hAnsi="Arial" w:cs="Arial"/>
          <w:sz w:val="24"/>
          <w:szCs w:val="24"/>
        </w:rPr>
        <w:t xml:space="preserve"> </w:t>
      </w:r>
      <w:r w:rsidR="00956DCD">
        <w:rPr>
          <w:rFonts w:ascii="Arial" w:hAnsi="Arial" w:cs="Arial"/>
          <w:sz w:val="24"/>
          <w:szCs w:val="24"/>
        </w:rPr>
        <w:t xml:space="preserve">e Paulo Monaro </w:t>
      </w:r>
      <w:r w:rsidRPr="00640F5A">
        <w:rPr>
          <w:rFonts w:ascii="Arial" w:hAnsi="Arial" w:cs="Arial"/>
          <w:sz w:val="24"/>
          <w:szCs w:val="24"/>
        </w:rPr>
        <w:t>e ele sanciona e promulga a seguinte Lei:</w:t>
      </w:r>
    </w:p>
    <w:p w:rsidR="00E2476C" w:rsidRPr="00640F5A" w:rsidRDefault="00E2476C" w:rsidP="00BC1603">
      <w:pPr>
        <w:jc w:val="both"/>
        <w:rPr>
          <w:rFonts w:ascii="Arial" w:hAnsi="Arial" w:cs="Arial"/>
          <w:sz w:val="24"/>
          <w:szCs w:val="24"/>
        </w:rPr>
      </w:pPr>
    </w:p>
    <w:p w:rsidR="00D2142F" w:rsidRDefault="00D2142F" w:rsidP="00BC1603">
      <w:pPr>
        <w:keepLines/>
        <w:tabs>
          <w:tab w:val="left" w:pos="0"/>
        </w:tabs>
        <w:ind w:right="51" w:firstLine="1418"/>
        <w:jc w:val="both"/>
        <w:outlineLvl w:val="0"/>
        <w:rPr>
          <w:rFonts w:ascii="Arial" w:hAnsi="Arial" w:cs="Arial"/>
          <w:snapToGrid w:val="0"/>
          <w:sz w:val="24"/>
          <w:szCs w:val="24"/>
        </w:rPr>
      </w:pPr>
      <w:proofErr w:type="spellStart"/>
      <w:r w:rsidRPr="00D2142F">
        <w:rPr>
          <w:rFonts w:ascii="Arial" w:hAnsi="Arial" w:cs="Arial"/>
          <w:snapToGrid w:val="0"/>
          <w:sz w:val="24"/>
          <w:szCs w:val="24"/>
        </w:rPr>
        <w:t>Art</w:t>
      </w:r>
      <w:proofErr w:type="spellEnd"/>
      <w:r w:rsidRPr="00D2142F">
        <w:rPr>
          <w:rFonts w:ascii="Arial" w:hAnsi="Arial" w:cs="Arial"/>
          <w:snapToGrid w:val="0"/>
          <w:sz w:val="24"/>
          <w:szCs w:val="24"/>
        </w:rPr>
        <w:t xml:space="preserve"> 1º</w:t>
      </w:r>
      <w:r w:rsidR="00D9531F">
        <w:rPr>
          <w:rFonts w:ascii="Arial" w:hAnsi="Arial" w:cs="Arial"/>
          <w:snapToGrid w:val="0"/>
          <w:sz w:val="24"/>
          <w:szCs w:val="24"/>
        </w:rPr>
        <w:t>-</w:t>
      </w:r>
      <w:r w:rsidRPr="00D2142F">
        <w:rPr>
          <w:rFonts w:ascii="Arial" w:hAnsi="Arial" w:cs="Arial"/>
          <w:snapToGrid w:val="0"/>
          <w:sz w:val="24"/>
          <w:szCs w:val="24"/>
        </w:rPr>
        <w:t xml:space="preserve"> Fica instituído, no âmbito do Município de</w:t>
      </w:r>
      <w:r w:rsidRPr="00D2142F">
        <w:rPr>
          <w:rFonts w:ascii="Arial" w:hAnsi="Arial" w:cs="Arial"/>
          <w:b/>
          <w:snapToGrid w:val="0"/>
          <w:sz w:val="24"/>
          <w:szCs w:val="24"/>
        </w:rPr>
        <w:t xml:space="preserve"> </w:t>
      </w:r>
      <w:r w:rsidRPr="00D2142F">
        <w:rPr>
          <w:rFonts w:ascii="Arial" w:hAnsi="Arial" w:cs="Arial"/>
          <w:snapToGrid w:val="0"/>
          <w:sz w:val="24"/>
          <w:szCs w:val="24"/>
        </w:rPr>
        <w:t>Santa Bárbara d’Oeste</w:t>
      </w:r>
      <w:r w:rsidR="002B7B8B" w:rsidRPr="00D2142F">
        <w:rPr>
          <w:rFonts w:ascii="Arial" w:hAnsi="Arial" w:cs="Arial"/>
          <w:b/>
          <w:snapToGrid w:val="0"/>
          <w:sz w:val="24"/>
          <w:szCs w:val="24"/>
        </w:rPr>
        <w:t xml:space="preserve"> </w:t>
      </w:r>
      <w:r w:rsidRPr="00D2142F">
        <w:rPr>
          <w:rFonts w:ascii="Arial" w:hAnsi="Arial" w:cs="Arial"/>
          <w:snapToGrid w:val="0"/>
          <w:sz w:val="24"/>
          <w:szCs w:val="24"/>
        </w:rPr>
        <w:t>o “</w:t>
      </w:r>
      <w:r w:rsidR="00BC1603">
        <w:rPr>
          <w:rFonts w:ascii="Arial" w:hAnsi="Arial" w:cs="Arial"/>
          <w:snapToGrid w:val="0"/>
          <w:sz w:val="24"/>
          <w:szCs w:val="24"/>
        </w:rPr>
        <w:t>Dia</w:t>
      </w:r>
      <w:r w:rsidRPr="00D2142F">
        <w:rPr>
          <w:rFonts w:ascii="Arial" w:hAnsi="Arial" w:cs="Arial"/>
          <w:snapToGrid w:val="0"/>
          <w:sz w:val="24"/>
          <w:szCs w:val="24"/>
        </w:rPr>
        <w:t xml:space="preserve"> do Vicentino”, a ser comemorado, anualmente, no dia </w:t>
      </w:r>
      <w:r w:rsidR="00475560">
        <w:rPr>
          <w:rFonts w:ascii="Arial" w:hAnsi="Arial" w:cs="Arial"/>
          <w:snapToGrid w:val="0"/>
          <w:sz w:val="24"/>
          <w:szCs w:val="24"/>
        </w:rPr>
        <w:t xml:space="preserve">23 de </w:t>
      </w:r>
      <w:r w:rsidR="00577B6A">
        <w:rPr>
          <w:rFonts w:ascii="Arial" w:hAnsi="Arial" w:cs="Arial"/>
          <w:snapToGrid w:val="0"/>
          <w:sz w:val="24"/>
          <w:szCs w:val="24"/>
        </w:rPr>
        <w:t>Abril.</w:t>
      </w:r>
    </w:p>
    <w:p w:rsidR="00BC1603" w:rsidRDefault="00BC1603" w:rsidP="00BC1603">
      <w:pPr>
        <w:keepLines/>
        <w:ind w:right="51"/>
        <w:jc w:val="both"/>
        <w:outlineLvl w:val="0"/>
        <w:rPr>
          <w:rFonts w:ascii="Arial" w:hAnsi="Arial" w:cs="Arial"/>
          <w:snapToGrid w:val="0"/>
          <w:sz w:val="24"/>
          <w:szCs w:val="24"/>
        </w:rPr>
      </w:pPr>
    </w:p>
    <w:p w:rsidR="00D9531F" w:rsidRDefault="00D9531F" w:rsidP="00BC1603">
      <w:pPr>
        <w:keepLines/>
        <w:ind w:right="51" w:firstLine="1418"/>
        <w:jc w:val="both"/>
        <w:outlineLvl w:val="0"/>
        <w:rPr>
          <w:rFonts w:ascii="Arial" w:hAnsi="Arial" w:cs="Arial"/>
          <w:snapToGrid w:val="0"/>
          <w:sz w:val="24"/>
          <w:szCs w:val="24"/>
        </w:rPr>
      </w:pPr>
      <w:proofErr w:type="spellStart"/>
      <w:r>
        <w:rPr>
          <w:rFonts w:ascii="Arial" w:hAnsi="Arial" w:cs="Arial"/>
          <w:snapToGrid w:val="0"/>
          <w:sz w:val="24"/>
          <w:szCs w:val="24"/>
        </w:rPr>
        <w:t>Art</w:t>
      </w:r>
      <w:proofErr w:type="spellEnd"/>
      <w:r>
        <w:rPr>
          <w:rFonts w:ascii="Arial" w:hAnsi="Arial" w:cs="Arial"/>
          <w:snapToGrid w:val="0"/>
          <w:sz w:val="24"/>
          <w:szCs w:val="24"/>
        </w:rPr>
        <w:t xml:space="preserve"> 2º- </w:t>
      </w:r>
      <w:r w:rsidR="00D2142F" w:rsidRPr="00D2142F">
        <w:rPr>
          <w:rFonts w:ascii="Arial" w:hAnsi="Arial" w:cs="Arial"/>
          <w:snapToGrid w:val="0"/>
          <w:sz w:val="24"/>
          <w:szCs w:val="24"/>
        </w:rPr>
        <w:t>O evento ora instituído passará a c</w:t>
      </w:r>
      <w:r w:rsidR="00D2142F">
        <w:rPr>
          <w:rFonts w:ascii="Arial" w:hAnsi="Arial" w:cs="Arial"/>
          <w:snapToGrid w:val="0"/>
          <w:sz w:val="24"/>
          <w:szCs w:val="24"/>
        </w:rPr>
        <w:t xml:space="preserve">onstar do Calendário Oficial </w:t>
      </w:r>
      <w:r w:rsidR="002B7B8B">
        <w:rPr>
          <w:rFonts w:ascii="Arial" w:hAnsi="Arial" w:cs="Arial"/>
          <w:snapToGrid w:val="0"/>
          <w:sz w:val="24"/>
          <w:szCs w:val="24"/>
        </w:rPr>
        <w:t>de</w:t>
      </w:r>
      <w:r w:rsidR="002B7B8B" w:rsidRPr="00D2142F">
        <w:rPr>
          <w:rFonts w:ascii="Arial" w:hAnsi="Arial" w:cs="Arial"/>
          <w:snapToGrid w:val="0"/>
          <w:sz w:val="24"/>
          <w:szCs w:val="24"/>
        </w:rPr>
        <w:t xml:space="preserve"> Eventos</w:t>
      </w:r>
      <w:r w:rsidR="00D2142F" w:rsidRPr="00D2142F">
        <w:rPr>
          <w:rFonts w:ascii="Arial" w:hAnsi="Arial" w:cs="Arial"/>
          <w:snapToGrid w:val="0"/>
          <w:sz w:val="24"/>
          <w:szCs w:val="24"/>
        </w:rPr>
        <w:t xml:space="preserve"> do Município.</w:t>
      </w:r>
    </w:p>
    <w:p w:rsidR="002B7B8B" w:rsidRPr="00D2142F" w:rsidRDefault="002B7B8B" w:rsidP="00BC1603">
      <w:pPr>
        <w:keepLines/>
        <w:ind w:right="51"/>
        <w:jc w:val="both"/>
        <w:outlineLvl w:val="0"/>
        <w:rPr>
          <w:rFonts w:ascii="Arial" w:hAnsi="Arial" w:cs="Arial"/>
          <w:snapToGrid w:val="0"/>
          <w:sz w:val="24"/>
          <w:szCs w:val="24"/>
        </w:rPr>
      </w:pPr>
    </w:p>
    <w:p w:rsidR="00D2142F" w:rsidRDefault="00577B6A" w:rsidP="00BC1603">
      <w:pPr>
        <w:keepLines/>
        <w:ind w:right="51" w:firstLine="1418"/>
        <w:jc w:val="both"/>
        <w:outlineLvl w:val="0"/>
        <w:rPr>
          <w:rFonts w:ascii="Arial" w:hAnsi="Arial" w:cs="Arial"/>
          <w:snapToGrid w:val="0"/>
          <w:sz w:val="24"/>
          <w:szCs w:val="24"/>
        </w:rPr>
      </w:pPr>
      <w:r>
        <w:rPr>
          <w:rFonts w:ascii="Arial" w:hAnsi="Arial" w:cs="Arial"/>
          <w:snapToGrid w:val="0"/>
          <w:sz w:val="24"/>
          <w:szCs w:val="24"/>
        </w:rPr>
        <w:t>Art.</w:t>
      </w:r>
      <w:r w:rsidR="00D9531F">
        <w:rPr>
          <w:rFonts w:ascii="Arial" w:hAnsi="Arial" w:cs="Arial"/>
          <w:snapToGrid w:val="0"/>
          <w:sz w:val="24"/>
          <w:szCs w:val="24"/>
        </w:rPr>
        <w:t xml:space="preserve"> 3º-</w:t>
      </w:r>
      <w:r w:rsidR="002B7B8B" w:rsidRPr="00D2142F">
        <w:rPr>
          <w:rFonts w:ascii="Arial" w:hAnsi="Arial" w:cs="Arial"/>
          <w:snapToGrid w:val="0"/>
          <w:sz w:val="24"/>
          <w:szCs w:val="24"/>
        </w:rPr>
        <w:t xml:space="preserve"> </w:t>
      </w:r>
      <w:r w:rsidR="00D2142F" w:rsidRPr="00D2142F">
        <w:rPr>
          <w:rFonts w:ascii="Arial" w:hAnsi="Arial" w:cs="Arial"/>
          <w:snapToGrid w:val="0"/>
          <w:sz w:val="24"/>
          <w:szCs w:val="24"/>
        </w:rPr>
        <w:t>A Prefeitura Municipal de Santa Bárbara d’Oeste</w:t>
      </w:r>
      <w:proofErr w:type="gramStart"/>
      <w:r>
        <w:rPr>
          <w:rFonts w:ascii="Arial" w:hAnsi="Arial" w:cs="Arial"/>
          <w:snapToGrid w:val="0"/>
          <w:sz w:val="24"/>
          <w:szCs w:val="24"/>
        </w:rPr>
        <w:t>,</w:t>
      </w:r>
      <w:r w:rsidR="00D2142F" w:rsidRPr="00D2142F">
        <w:rPr>
          <w:rFonts w:ascii="Arial" w:hAnsi="Arial" w:cs="Arial"/>
          <w:b/>
          <w:snapToGrid w:val="0"/>
          <w:sz w:val="24"/>
          <w:szCs w:val="24"/>
        </w:rPr>
        <w:t xml:space="preserve"> </w:t>
      </w:r>
      <w:r w:rsidR="00D2142F" w:rsidRPr="00D2142F">
        <w:rPr>
          <w:rFonts w:ascii="Arial" w:hAnsi="Arial" w:cs="Arial"/>
          <w:snapToGrid w:val="0"/>
          <w:sz w:val="24"/>
          <w:szCs w:val="24"/>
        </w:rPr>
        <w:t>poderá</w:t>
      </w:r>
      <w:proofErr w:type="gramEnd"/>
      <w:r w:rsidR="00D2142F" w:rsidRPr="00D2142F">
        <w:rPr>
          <w:rFonts w:ascii="Arial" w:hAnsi="Arial" w:cs="Arial"/>
          <w:snapToGrid w:val="0"/>
          <w:sz w:val="24"/>
          <w:szCs w:val="24"/>
        </w:rPr>
        <w:t xml:space="preserve"> planejar ações em homenagem ao Dia Municipal do Vicentino, contando com a participação de todas as conferências vicentinas da cidade</w:t>
      </w:r>
      <w:r>
        <w:rPr>
          <w:rFonts w:ascii="Arial" w:hAnsi="Arial" w:cs="Arial"/>
          <w:snapToGrid w:val="0"/>
          <w:sz w:val="24"/>
          <w:szCs w:val="24"/>
        </w:rPr>
        <w:t>,</w:t>
      </w:r>
      <w:r w:rsidR="00D2142F" w:rsidRPr="00D2142F">
        <w:rPr>
          <w:rFonts w:ascii="Arial" w:hAnsi="Arial" w:cs="Arial"/>
          <w:snapToGrid w:val="0"/>
          <w:sz w:val="24"/>
          <w:szCs w:val="24"/>
        </w:rPr>
        <w:t xml:space="preserve"> vinculadas a Sociedade de São Vicente de Paulo.</w:t>
      </w:r>
    </w:p>
    <w:p w:rsidR="00D9531F" w:rsidRPr="00D2142F" w:rsidRDefault="00D9531F" w:rsidP="00BC1603">
      <w:pPr>
        <w:keepLines/>
        <w:ind w:right="51" w:firstLine="1418"/>
        <w:jc w:val="both"/>
        <w:outlineLvl w:val="0"/>
        <w:rPr>
          <w:rFonts w:ascii="Arial" w:hAnsi="Arial" w:cs="Arial"/>
          <w:snapToGrid w:val="0"/>
          <w:sz w:val="24"/>
          <w:szCs w:val="24"/>
        </w:rPr>
      </w:pPr>
    </w:p>
    <w:p w:rsidR="00D2142F" w:rsidRDefault="00D2142F" w:rsidP="00BC1603">
      <w:pPr>
        <w:keepLines/>
        <w:ind w:right="51" w:firstLine="1418"/>
        <w:jc w:val="both"/>
        <w:outlineLvl w:val="0"/>
        <w:rPr>
          <w:rFonts w:ascii="Arial" w:hAnsi="Arial" w:cs="Arial"/>
          <w:snapToGrid w:val="0"/>
          <w:sz w:val="24"/>
          <w:szCs w:val="24"/>
        </w:rPr>
      </w:pPr>
      <w:r w:rsidRPr="00D2142F">
        <w:rPr>
          <w:rFonts w:ascii="Arial" w:hAnsi="Arial" w:cs="Arial"/>
          <w:snapToGrid w:val="0"/>
          <w:sz w:val="24"/>
          <w:szCs w:val="24"/>
        </w:rPr>
        <w:t>Parágrafo único. As comemorações e atividades poderão ser realizadas no final de semana anterior ou posterior a data escolhida, quando esta coincidir com dia de semana.</w:t>
      </w:r>
    </w:p>
    <w:p w:rsidR="00D9531F" w:rsidRPr="00D2142F" w:rsidRDefault="00D9531F" w:rsidP="00BC1603">
      <w:pPr>
        <w:keepLines/>
        <w:ind w:right="51" w:firstLine="1418"/>
        <w:jc w:val="both"/>
        <w:outlineLvl w:val="0"/>
        <w:rPr>
          <w:rFonts w:ascii="Arial" w:hAnsi="Arial" w:cs="Arial"/>
          <w:snapToGrid w:val="0"/>
          <w:sz w:val="24"/>
          <w:szCs w:val="24"/>
        </w:rPr>
      </w:pPr>
    </w:p>
    <w:p w:rsidR="00D2142F" w:rsidRPr="00D2142F" w:rsidRDefault="00D2142F" w:rsidP="00BC1603">
      <w:pPr>
        <w:keepLines/>
        <w:ind w:right="51" w:firstLine="1418"/>
        <w:jc w:val="both"/>
        <w:outlineLvl w:val="0"/>
        <w:rPr>
          <w:rFonts w:ascii="Arial" w:hAnsi="Arial" w:cs="Arial"/>
          <w:snapToGrid w:val="0"/>
          <w:sz w:val="24"/>
          <w:szCs w:val="24"/>
        </w:rPr>
      </w:pPr>
      <w:r w:rsidRPr="00D2142F">
        <w:rPr>
          <w:rFonts w:ascii="Arial" w:hAnsi="Arial" w:cs="Arial"/>
          <w:snapToGrid w:val="0"/>
          <w:sz w:val="24"/>
          <w:szCs w:val="24"/>
        </w:rPr>
        <w:t xml:space="preserve"> Art. 4º</w:t>
      </w:r>
      <w:r w:rsidR="00D9531F">
        <w:rPr>
          <w:rFonts w:ascii="Arial" w:hAnsi="Arial" w:cs="Arial"/>
          <w:snapToGrid w:val="0"/>
          <w:sz w:val="24"/>
          <w:szCs w:val="24"/>
        </w:rPr>
        <w:t>-</w:t>
      </w:r>
      <w:r w:rsidRPr="00D2142F">
        <w:rPr>
          <w:rFonts w:ascii="Arial" w:hAnsi="Arial" w:cs="Arial"/>
          <w:snapToGrid w:val="0"/>
          <w:sz w:val="24"/>
          <w:szCs w:val="24"/>
        </w:rPr>
        <w:t xml:space="preserve"> Durante as comemorações, poderão ser apresentadas palestras, seminários e debates relacionados </w:t>
      </w:r>
      <w:proofErr w:type="gramStart"/>
      <w:r w:rsidRPr="00D2142F">
        <w:rPr>
          <w:rFonts w:ascii="Arial" w:hAnsi="Arial" w:cs="Arial"/>
          <w:snapToGrid w:val="0"/>
          <w:sz w:val="24"/>
          <w:szCs w:val="24"/>
        </w:rPr>
        <w:t>as</w:t>
      </w:r>
      <w:proofErr w:type="gramEnd"/>
      <w:r w:rsidRPr="00D2142F">
        <w:rPr>
          <w:rFonts w:ascii="Arial" w:hAnsi="Arial" w:cs="Arial"/>
          <w:snapToGrid w:val="0"/>
          <w:sz w:val="24"/>
          <w:szCs w:val="24"/>
        </w:rPr>
        <w:t xml:space="preserve"> atividades sociais</w:t>
      </w:r>
      <w:r w:rsidR="00577B6A">
        <w:rPr>
          <w:rFonts w:ascii="Arial" w:hAnsi="Arial" w:cs="Arial"/>
          <w:snapToGrid w:val="0"/>
          <w:sz w:val="24"/>
          <w:szCs w:val="24"/>
        </w:rPr>
        <w:t>,</w:t>
      </w:r>
      <w:r w:rsidRPr="00D2142F">
        <w:rPr>
          <w:rFonts w:ascii="Arial" w:hAnsi="Arial" w:cs="Arial"/>
          <w:snapToGrid w:val="0"/>
          <w:sz w:val="24"/>
          <w:szCs w:val="24"/>
        </w:rPr>
        <w:t xml:space="preserve"> desenvolvidas pelos vicentinos em suas diversas áreas de atuação.</w:t>
      </w:r>
    </w:p>
    <w:p w:rsidR="00D2142F" w:rsidRPr="00D2142F" w:rsidRDefault="00D2142F" w:rsidP="00BC1603">
      <w:pPr>
        <w:keepLines/>
        <w:ind w:right="51"/>
        <w:jc w:val="both"/>
        <w:outlineLvl w:val="0"/>
        <w:rPr>
          <w:rFonts w:ascii="Arial" w:hAnsi="Arial" w:cs="Arial"/>
          <w:snapToGrid w:val="0"/>
          <w:sz w:val="24"/>
          <w:szCs w:val="24"/>
        </w:rPr>
      </w:pPr>
    </w:p>
    <w:p w:rsidR="00D2142F" w:rsidRPr="00D2142F" w:rsidRDefault="00D2142F" w:rsidP="00BC1603">
      <w:pPr>
        <w:keepLines/>
        <w:ind w:right="51" w:firstLine="1418"/>
        <w:jc w:val="both"/>
        <w:outlineLvl w:val="0"/>
        <w:rPr>
          <w:rFonts w:ascii="Arial" w:hAnsi="Arial" w:cs="Arial"/>
          <w:snapToGrid w:val="0"/>
          <w:sz w:val="24"/>
          <w:szCs w:val="24"/>
        </w:rPr>
      </w:pPr>
      <w:r w:rsidRPr="00D2142F">
        <w:rPr>
          <w:rFonts w:ascii="Arial" w:hAnsi="Arial" w:cs="Arial"/>
          <w:snapToGrid w:val="0"/>
          <w:sz w:val="24"/>
          <w:szCs w:val="24"/>
        </w:rPr>
        <w:t>Art 5°</w:t>
      </w:r>
      <w:r w:rsidR="00D9531F">
        <w:rPr>
          <w:rFonts w:ascii="Arial" w:hAnsi="Arial" w:cs="Arial"/>
          <w:snapToGrid w:val="0"/>
          <w:sz w:val="24"/>
          <w:szCs w:val="24"/>
        </w:rPr>
        <w:t>-</w:t>
      </w:r>
      <w:r w:rsidRPr="00D2142F">
        <w:rPr>
          <w:rFonts w:ascii="Arial" w:hAnsi="Arial" w:cs="Arial"/>
          <w:snapToGrid w:val="0"/>
          <w:sz w:val="24"/>
          <w:szCs w:val="24"/>
        </w:rPr>
        <w:t xml:space="preserve"> As despesas com a execução da presente Lei correrão por conta das dotações orçamentárias próprias, suplementadas se necessárias.</w:t>
      </w:r>
    </w:p>
    <w:p w:rsidR="00D2142F" w:rsidRPr="00D2142F" w:rsidRDefault="00D2142F" w:rsidP="00BC1603">
      <w:pPr>
        <w:keepLines/>
        <w:ind w:right="51" w:firstLine="1418"/>
        <w:jc w:val="both"/>
        <w:outlineLvl w:val="0"/>
        <w:rPr>
          <w:rFonts w:ascii="Arial" w:hAnsi="Arial" w:cs="Arial"/>
          <w:snapToGrid w:val="0"/>
          <w:sz w:val="24"/>
          <w:szCs w:val="24"/>
        </w:rPr>
      </w:pPr>
    </w:p>
    <w:p w:rsidR="00D2142F" w:rsidRPr="00D2142F" w:rsidRDefault="00D2142F" w:rsidP="00BC1603">
      <w:pPr>
        <w:keepLines/>
        <w:ind w:right="51" w:firstLine="1418"/>
        <w:jc w:val="both"/>
        <w:outlineLvl w:val="0"/>
        <w:rPr>
          <w:rFonts w:ascii="Arial" w:hAnsi="Arial" w:cs="Arial"/>
          <w:snapToGrid w:val="0"/>
          <w:sz w:val="24"/>
          <w:szCs w:val="24"/>
        </w:rPr>
      </w:pPr>
      <w:r w:rsidRPr="00D2142F">
        <w:rPr>
          <w:rFonts w:ascii="Arial" w:hAnsi="Arial" w:cs="Arial"/>
          <w:snapToGrid w:val="0"/>
          <w:sz w:val="24"/>
          <w:szCs w:val="24"/>
        </w:rPr>
        <w:t>Art 6°</w:t>
      </w:r>
      <w:r w:rsidR="00D9531F">
        <w:rPr>
          <w:rFonts w:ascii="Arial" w:hAnsi="Arial" w:cs="Arial"/>
          <w:snapToGrid w:val="0"/>
          <w:sz w:val="24"/>
          <w:szCs w:val="24"/>
        </w:rPr>
        <w:t>-</w:t>
      </w:r>
      <w:r w:rsidRPr="00D2142F">
        <w:rPr>
          <w:rFonts w:ascii="Arial" w:hAnsi="Arial" w:cs="Arial"/>
          <w:snapToGrid w:val="0"/>
          <w:sz w:val="24"/>
          <w:szCs w:val="24"/>
        </w:rPr>
        <w:t xml:space="preserve"> Esta lei entrará em vigor na data de sua publicação, revogadas as disposições em contrário.</w:t>
      </w:r>
    </w:p>
    <w:p w:rsidR="00D2142F" w:rsidRPr="00D2142F" w:rsidRDefault="00D2142F" w:rsidP="00BC1603">
      <w:pPr>
        <w:keepLines/>
        <w:ind w:right="51"/>
        <w:outlineLvl w:val="0"/>
        <w:rPr>
          <w:rFonts w:ascii="Arial" w:hAnsi="Arial" w:cs="Arial"/>
          <w:snapToGrid w:val="0"/>
          <w:sz w:val="24"/>
          <w:szCs w:val="24"/>
        </w:rPr>
      </w:pPr>
    </w:p>
    <w:p w:rsidR="00D9531F" w:rsidRDefault="00D9531F" w:rsidP="00BC1603">
      <w:pPr>
        <w:keepLines/>
        <w:ind w:right="51"/>
        <w:outlineLvl w:val="0"/>
        <w:rPr>
          <w:rFonts w:ascii="Arial" w:hAnsi="Arial" w:cs="Arial"/>
          <w:snapToGrid w:val="0"/>
          <w:sz w:val="24"/>
          <w:szCs w:val="24"/>
        </w:rPr>
      </w:pPr>
      <w:r>
        <w:rPr>
          <w:rFonts w:ascii="Arial" w:hAnsi="Arial" w:cs="Arial"/>
          <w:snapToGrid w:val="0"/>
          <w:sz w:val="24"/>
          <w:szCs w:val="24"/>
        </w:rPr>
        <w:t xml:space="preserve">                   </w:t>
      </w:r>
      <w:r w:rsidR="00211CD8" w:rsidRPr="00640F5A">
        <w:rPr>
          <w:rFonts w:ascii="Arial" w:hAnsi="Arial" w:cs="Arial"/>
          <w:snapToGrid w:val="0"/>
          <w:sz w:val="24"/>
          <w:szCs w:val="24"/>
        </w:rPr>
        <w:t xml:space="preserve">Plenário “Dr. Tancredo Neves”, em </w:t>
      </w:r>
      <w:r w:rsidR="00577B6A">
        <w:rPr>
          <w:rFonts w:ascii="Arial" w:hAnsi="Arial" w:cs="Arial"/>
          <w:snapToGrid w:val="0"/>
          <w:sz w:val="24"/>
          <w:szCs w:val="24"/>
        </w:rPr>
        <w:t>0</w:t>
      </w:r>
      <w:r w:rsidR="00956DCD">
        <w:rPr>
          <w:rFonts w:ascii="Arial" w:hAnsi="Arial" w:cs="Arial"/>
          <w:snapToGrid w:val="0"/>
          <w:sz w:val="24"/>
          <w:szCs w:val="24"/>
        </w:rPr>
        <w:t>4</w:t>
      </w:r>
      <w:r w:rsidR="00577B6A">
        <w:rPr>
          <w:rFonts w:ascii="Arial" w:hAnsi="Arial" w:cs="Arial"/>
          <w:snapToGrid w:val="0"/>
          <w:sz w:val="24"/>
          <w:szCs w:val="24"/>
        </w:rPr>
        <w:t xml:space="preserve"> de outubro </w:t>
      </w:r>
      <w:r w:rsidR="00211CD8" w:rsidRPr="00640F5A">
        <w:rPr>
          <w:rFonts w:ascii="Arial" w:hAnsi="Arial" w:cs="Arial"/>
          <w:snapToGrid w:val="0"/>
          <w:sz w:val="24"/>
          <w:szCs w:val="24"/>
        </w:rPr>
        <w:t>de 2019.</w:t>
      </w:r>
    </w:p>
    <w:p w:rsidR="000A788A" w:rsidRDefault="000A788A" w:rsidP="00BC1603">
      <w:pPr>
        <w:keepLines/>
        <w:ind w:right="51"/>
        <w:outlineLvl w:val="0"/>
        <w:rPr>
          <w:rFonts w:ascii="Arial" w:hAnsi="Arial" w:cs="Arial"/>
          <w:snapToGrid w:val="0"/>
          <w:sz w:val="24"/>
          <w:szCs w:val="24"/>
        </w:rPr>
      </w:pPr>
    </w:p>
    <w:p w:rsidR="00475560" w:rsidRPr="00956DCD" w:rsidRDefault="00475560" w:rsidP="00BC1603">
      <w:pPr>
        <w:jc w:val="center"/>
        <w:rPr>
          <w:rFonts w:ascii="Arial" w:hAnsi="Arial" w:cs="Arial"/>
          <w:b/>
          <w:sz w:val="24"/>
          <w:szCs w:val="24"/>
        </w:rPr>
      </w:pPr>
      <w:r w:rsidRPr="00956DCD">
        <w:rPr>
          <w:rFonts w:ascii="Arial" w:hAnsi="Arial" w:cs="Arial"/>
          <w:b/>
          <w:sz w:val="24"/>
          <w:szCs w:val="24"/>
        </w:rPr>
        <w:t>Carlos Fontes</w:t>
      </w:r>
    </w:p>
    <w:p w:rsidR="00475560" w:rsidRDefault="00475560" w:rsidP="00BC1603">
      <w:pPr>
        <w:jc w:val="center"/>
        <w:rPr>
          <w:rFonts w:ascii="Arial" w:hAnsi="Arial" w:cs="Arial"/>
          <w:sz w:val="24"/>
          <w:szCs w:val="24"/>
        </w:rPr>
      </w:pPr>
      <w:r w:rsidRPr="00475560">
        <w:rPr>
          <w:rFonts w:ascii="Arial" w:hAnsi="Arial" w:cs="Arial"/>
          <w:sz w:val="24"/>
          <w:szCs w:val="24"/>
        </w:rPr>
        <w:t>-vereador-</w:t>
      </w:r>
    </w:p>
    <w:p w:rsidR="00475560" w:rsidRDefault="00475560" w:rsidP="00BC1603">
      <w:pPr>
        <w:jc w:val="center"/>
        <w:rPr>
          <w:rFonts w:ascii="Arial" w:hAnsi="Arial" w:cs="Arial"/>
          <w:sz w:val="24"/>
          <w:szCs w:val="24"/>
        </w:rPr>
      </w:pPr>
    </w:p>
    <w:p w:rsidR="00475560" w:rsidRDefault="00475560" w:rsidP="00BC1603">
      <w:pPr>
        <w:jc w:val="center"/>
        <w:rPr>
          <w:rFonts w:ascii="Arial" w:hAnsi="Arial" w:cs="Arial"/>
          <w:sz w:val="24"/>
          <w:szCs w:val="24"/>
        </w:rPr>
      </w:pPr>
    </w:p>
    <w:p w:rsidR="00475560" w:rsidRPr="00956DCD" w:rsidRDefault="00475560" w:rsidP="00BC1603">
      <w:pPr>
        <w:jc w:val="center"/>
        <w:rPr>
          <w:rFonts w:ascii="Arial" w:hAnsi="Arial" w:cs="Arial"/>
          <w:b/>
          <w:sz w:val="24"/>
          <w:szCs w:val="24"/>
        </w:rPr>
      </w:pPr>
      <w:r w:rsidRPr="00956DCD">
        <w:rPr>
          <w:rFonts w:ascii="Arial" w:hAnsi="Arial" w:cs="Arial"/>
          <w:b/>
          <w:sz w:val="24"/>
          <w:szCs w:val="24"/>
        </w:rPr>
        <w:t>Paulo Monaro</w:t>
      </w:r>
    </w:p>
    <w:p w:rsidR="00475560" w:rsidRPr="00F165C7" w:rsidRDefault="00475560" w:rsidP="00BC1603">
      <w:pPr>
        <w:jc w:val="center"/>
        <w:rPr>
          <w:rFonts w:ascii="Arial" w:hAnsi="Arial" w:cs="Arial"/>
          <w:sz w:val="24"/>
          <w:szCs w:val="24"/>
        </w:rPr>
      </w:pPr>
      <w:r w:rsidRPr="00F165C7">
        <w:rPr>
          <w:rFonts w:ascii="Arial" w:hAnsi="Arial" w:cs="Arial"/>
          <w:sz w:val="24"/>
          <w:szCs w:val="24"/>
        </w:rPr>
        <w:t>-vereador-</w:t>
      </w:r>
    </w:p>
    <w:p w:rsidR="00211CD8" w:rsidRDefault="00211CD8" w:rsidP="00BC1603">
      <w:pPr>
        <w:autoSpaceDE w:val="0"/>
        <w:autoSpaceDN w:val="0"/>
        <w:adjustRightInd w:val="0"/>
        <w:jc w:val="center"/>
        <w:rPr>
          <w:rFonts w:ascii="Arial" w:eastAsia="Calibri" w:hAnsi="Arial" w:cs="Arial"/>
          <w:bCs/>
          <w:sz w:val="24"/>
          <w:szCs w:val="24"/>
          <w:lang w:eastAsia="en-US"/>
        </w:rPr>
      </w:pPr>
      <w:r w:rsidRPr="00211CD8">
        <w:rPr>
          <w:rFonts w:ascii="Arial" w:eastAsia="Calibri" w:hAnsi="Arial" w:cs="Arial"/>
          <w:bCs/>
          <w:sz w:val="24"/>
          <w:szCs w:val="24"/>
          <w:lang w:eastAsia="en-US"/>
        </w:rPr>
        <w:lastRenderedPageBreak/>
        <w:t>Justificativa</w:t>
      </w:r>
    </w:p>
    <w:p w:rsidR="00D2142F" w:rsidRPr="00D2142F" w:rsidRDefault="00D2142F" w:rsidP="00BC1603">
      <w:pPr>
        <w:jc w:val="center"/>
      </w:pPr>
    </w:p>
    <w:p w:rsidR="002B7B8B" w:rsidRDefault="002B7B8B" w:rsidP="00BC1603">
      <w:pPr>
        <w:ind w:firstLine="1418"/>
        <w:jc w:val="both"/>
        <w:rPr>
          <w:rFonts w:ascii="Arial" w:hAnsi="Arial" w:cs="Arial"/>
          <w:iCs/>
          <w:sz w:val="24"/>
          <w:szCs w:val="24"/>
        </w:rPr>
      </w:pPr>
      <w:r w:rsidRPr="00BC1603">
        <w:rPr>
          <w:rFonts w:ascii="Arial" w:hAnsi="Arial" w:cs="Arial"/>
          <w:iCs/>
          <w:sz w:val="24"/>
          <w:szCs w:val="24"/>
        </w:rPr>
        <w:t>Apresentamos esse projeto de lei instituindo o “Dia do Vicentino para divulgar o trabalho dessas pessoas em defesa dos mais necessitados”.</w:t>
      </w:r>
      <w:r w:rsidR="000A788A" w:rsidRPr="00BC1603">
        <w:rPr>
          <w:rFonts w:ascii="Arial" w:hAnsi="Arial" w:cs="Arial"/>
          <w:iCs/>
          <w:sz w:val="24"/>
          <w:szCs w:val="24"/>
        </w:rPr>
        <w:t xml:space="preserve"> </w:t>
      </w:r>
    </w:p>
    <w:p w:rsidR="00BC1603" w:rsidRPr="00BC1603" w:rsidRDefault="00BC1603" w:rsidP="00BC1603">
      <w:pPr>
        <w:jc w:val="both"/>
        <w:rPr>
          <w:rFonts w:ascii="Arial" w:hAnsi="Arial" w:cs="Arial"/>
          <w:iCs/>
          <w:sz w:val="24"/>
          <w:szCs w:val="24"/>
        </w:rPr>
      </w:pPr>
    </w:p>
    <w:p w:rsidR="00BC1603" w:rsidRDefault="002B7B8B" w:rsidP="00BC1603">
      <w:pPr>
        <w:ind w:firstLine="1418"/>
        <w:jc w:val="both"/>
        <w:rPr>
          <w:rFonts w:ascii="Arial" w:hAnsi="Arial" w:cs="Arial"/>
          <w:iCs/>
          <w:sz w:val="24"/>
          <w:szCs w:val="24"/>
        </w:rPr>
      </w:pPr>
      <w:r w:rsidRPr="00BC1603">
        <w:rPr>
          <w:rFonts w:ascii="Arial" w:hAnsi="Arial" w:cs="Arial"/>
          <w:iCs/>
          <w:sz w:val="24"/>
          <w:szCs w:val="24"/>
        </w:rPr>
        <w:t>Sobre os Vicentinos no livro dos "200 Anos" da cidade</w:t>
      </w:r>
      <w:r w:rsidR="00956DCD">
        <w:rPr>
          <w:rFonts w:ascii="Arial" w:hAnsi="Arial" w:cs="Arial"/>
          <w:iCs/>
          <w:sz w:val="24"/>
          <w:szCs w:val="24"/>
        </w:rPr>
        <w:t>.</w:t>
      </w:r>
      <w:r w:rsidR="00BC1603">
        <w:rPr>
          <w:rFonts w:ascii="Arial" w:hAnsi="Arial" w:cs="Arial"/>
          <w:iCs/>
          <w:sz w:val="24"/>
          <w:szCs w:val="24"/>
        </w:rPr>
        <w:t xml:space="preserve"> </w:t>
      </w:r>
    </w:p>
    <w:p w:rsidR="00BC1603" w:rsidRDefault="00BC1603" w:rsidP="00BC1603">
      <w:pPr>
        <w:jc w:val="both"/>
        <w:rPr>
          <w:rFonts w:ascii="Arial" w:hAnsi="Arial" w:cs="Arial"/>
          <w:iCs/>
          <w:sz w:val="24"/>
          <w:szCs w:val="24"/>
        </w:rPr>
      </w:pPr>
    </w:p>
    <w:p w:rsidR="002B7B8B" w:rsidRPr="00956DCD" w:rsidRDefault="002B7B8B" w:rsidP="00BC1603">
      <w:pPr>
        <w:jc w:val="both"/>
        <w:rPr>
          <w:rFonts w:ascii="Arial" w:hAnsi="Arial" w:cs="Arial"/>
          <w:b/>
          <w:iCs/>
          <w:sz w:val="24"/>
          <w:szCs w:val="24"/>
        </w:rPr>
      </w:pPr>
      <w:r w:rsidRPr="00956DCD">
        <w:rPr>
          <w:rFonts w:ascii="Arial" w:hAnsi="Arial" w:cs="Arial"/>
          <w:b/>
          <w:iCs/>
          <w:sz w:val="24"/>
          <w:szCs w:val="24"/>
        </w:rPr>
        <w:t xml:space="preserve">Ano: 1881 </w:t>
      </w:r>
    </w:p>
    <w:p w:rsidR="00BC1603" w:rsidRDefault="00BC1603" w:rsidP="00BC1603">
      <w:pPr>
        <w:jc w:val="both"/>
        <w:rPr>
          <w:rFonts w:ascii="Arial" w:hAnsi="Arial" w:cs="Arial"/>
          <w:iCs/>
          <w:sz w:val="24"/>
          <w:szCs w:val="24"/>
        </w:rPr>
      </w:pPr>
    </w:p>
    <w:p w:rsidR="00BC1603" w:rsidRDefault="002B7B8B" w:rsidP="00BC1603">
      <w:pPr>
        <w:ind w:firstLine="1418"/>
        <w:jc w:val="both"/>
        <w:rPr>
          <w:rFonts w:ascii="Arial" w:hAnsi="Arial" w:cs="Arial"/>
          <w:iCs/>
          <w:sz w:val="24"/>
          <w:szCs w:val="24"/>
        </w:rPr>
      </w:pPr>
      <w:r w:rsidRPr="00BC1603">
        <w:rPr>
          <w:rFonts w:ascii="Arial" w:hAnsi="Arial" w:cs="Arial"/>
          <w:iCs/>
          <w:sz w:val="24"/>
          <w:szCs w:val="24"/>
        </w:rPr>
        <w:t>A “Associação São Sebastião”, da “Igreja Matriz”, inicia campanha para a construção da “Capela de São Sebastião”.</w:t>
      </w:r>
    </w:p>
    <w:p w:rsidR="00BC1603" w:rsidRDefault="00BC1603" w:rsidP="00BC1603">
      <w:pPr>
        <w:jc w:val="both"/>
        <w:rPr>
          <w:rFonts w:ascii="Arial" w:hAnsi="Arial" w:cs="Arial"/>
          <w:iCs/>
          <w:sz w:val="24"/>
          <w:szCs w:val="24"/>
        </w:rPr>
      </w:pPr>
    </w:p>
    <w:p w:rsidR="00BC1603" w:rsidRPr="00956DCD" w:rsidRDefault="002B7B8B" w:rsidP="00BC1603">
      <w:pPr>
        <w:jc w:val="both"/>
        <w:rPr>
          <w:rFonts w:ascii="Arial" w:hAnsi="Arial" w:cs="Arial"/>
          <w:b/>
          <w:iCs/>
          <w:sz w:val="24"/>
          <w:szCs w:val="24"/>
        </w:rPr>
      </w:pPr>
      <w:r w:rsidRPr="00956DCD">
        <w:rPr>
          <w:rFonts w:ascii="Arial" w:hAnsi="Arial" w:cs="Arial"/>
          <w:b/>
          <w:iCs/>
          <w:sz w:val="24"/>
          <w:szCs w:val="24"/>
        </w:rPr>
        <w:t>19 de Março/1881</w:t>
      </w:r>
    </w:p>
    <w:p w:rsidR="00BC1603" w:rsidRDefault="00BC1603" w:rsidP="00BC1603">
      <w:pPr>
        <w:jc w:val="both"/>
        <w:rPr>
          <w:rFonts w:ascii="Arial" w:hAnsi="Arial" w:cs="Arial"/>
          <w:iCs/>
          <w:sz w:val="24"/>
          <w:szCs w:val="24"/>
        </w:rPr>
      </w:pPr>
    </w:p>
    <w:p w:rsidR="00F165C7" w:rsidRPr="00BC1603" w:rsidRDefault="002B7B8B" w:rsidP="00BC1603">
      <w:pPr>
        <w:ind w:firstLine="1418"/>
        <w:jc w:val="both"/>
        <w:rPr>
          <w:rFonts w:ascii="Arial" w:hAnsi="Arial" w:cs="Arial"/>
          <w:iCs/>
          <w:sz w:val="24"/>
          <w:szCs w:val="24"/>
        </w:rPr>
      </w:pPr>
      <w:r w:rsidRPr="00BC1603">
        <w:rPr>
          <w:rFonts w:ascii="Arial" w:hAnsi="Arial" w:cs="Arial"/>
          <w:iCs/>
          <w:sz w:val="24"/>
          <w:szCs w:val="24"/>
        </w:rPr>
        <w:t>Início da campanha visando arrecadar fundos para a construção da “Capela de São Sebastião”, com a autorização da Cúria de São Paulo. Esta primeira capela católica da “Igreja Matriz”</w:t>
      </w:r>
      <w:r w:rsidR="00577B6A" w:rsidRPr="00BC1603">
        <w:rPr>
          <w:rFonts w:ascii="Arial" w:hAnsi="Arial" w:cs="Arial"/>
          <w:iCs/>
          <w:sz w:val="24"/>
          <w:szCs w:val="24"/>
        </w:rPr>
        <w:t>,</w:t>
      </w:r>
      <w:r w:rsidRPr="00BC1603">
        <w:rPr>
          <w:rFonts w:ascii="Arial" w:hAnsi="Arial" w:cs="Arial"/>
          <w:iCs/>
          <w:sz w:val="24"/>
          <w:szCs w:val="24"/>
        </w:rPr>
        <w:t xml:space="preserve"> seria edificada entre a Rua Santa Bárbara e a Rua Dona Margarida (antiga Rua do Cruzeiro), no espaço que mais adiante receberia a denominação de “Largo São Sebastião” (a futura “Praça </w:t>
      </w:r>
      <w:proofErr w:type="gramStart"/>
      <w:r w:rsidRPr="00BC1603">
        <w:rPr>
          <w:rFonts w:ascii="Arial" w:hAnsi="Arial" w:cs="Arial"/>
          <w:iCs/>
          <w:sz w:val="24"/>
          <w:szCs w:val="24"/>
        </w:rPr>
        <w:t>9</w:t>
      </w:r>
      <w:proofErr w:type="gramEnd"/>
      <w:r w:rsidRPr="00BC1603">
        <w:rPr>
          <w:rFonts w:ascii="Arial" w:hAnsi="Arial" w:cs="Arial"/>
          <w:iCs/>
          <w:sz w:val="24"/>
          <w:szCs w:val="24"/>
        </w:rPr>
        <w:t xml:space="preserve"> de Julho”) e não muito distante da “Igreja Matriz de Santa Bárbara”. Sua inauguração seria dez anos mais tarde, em 1° de fevereiro/1891 (e a “Capela São Sebastião” seria demolida em 1914). Na “Capela de São Sebastião”, ainda na primeira metade da década de 1890, seria iniciado o movimento dos “Vicentinos” em Santa Bárbara, ou seja, passariam a acontecer reuniões dos barbarenses que viriam a aderir aos serviços de ajuda em favor dos pobres (doação de alimentos, roupas, apoio moral), através da “Sociedade São Vicente de Paulo – SSVP”, entidade criada em 23 de abril/1833, em Paris, na França, por sete jovens universitários, grupo liderado por Antônio Frederico Ozanam, um italiano nascido em Milão, ele que colocou em prática e em atividades a primeira “Conferência da Caridade Vicentina”.</w:t>
      </w:r>
    </w:p>
    <w:p w:rsidR="00BC1603" w:rsidRDefault="00BC1603" w:rsidP="00BC1603">
      <w:pPr>
        <w:jc w:val="both"/>
        <w:rPr>
          <w:rFonts w:ascii="Arial" w:hAnsi="Arial" w:cs="Arial"/>
          <w:iCs/>
          <w:sz w:val="24"/>
          <w:szCs w:val="24"/>
        </w:rPr>
      </w:pPr>
    </w:p>
    <w:p w:rsidR="002B7B8B" w:rsidRPr="00956DCD" w:rsidRDefault="002B7B8B" w:rsidP="00BC1603">
      <w:pPr>
        <w:jc w:val="both"/>
        <w:rPr>
          <w:rFonts w:ascii="Arial" w:hAnsi="Arial" w:cs="Arial"/>
          <w:b/>
          <w:iCs/>
          <w:sz w:val="24"/>
          <w:szCs w:val="24"/>
        </w:rPr>
      </w:pPr>
      <w:r w:rsidRPr="00956DCD">
        <w:rPr>
          <w:rFonts w:ascii="Arial" w:hAnsi="Arial" w:cs="Arial"/>
          <w:b/>
          <w:iCs/>
          <w:sz w:val="24"/>
          <w:szCs w:val="24"/>
        </w:rPr>
        <w:t>Ano: 1953</w:t>
      </w:r>
    </w:p>
    <w:p w:rsidR="00BC1603" w:rsidRPr="00BC1603" w:rsidRDefault="00BC1603" w:rsidP="00BC1603">
      <w:pPr>
        <w:jc w:val="both"/>
        <w:rPr>
          <w:rFonts w:ascii="Arial" w:hAnsi="Arial" w:cs="Arial"/>
          <w:iCs/>
          <w:sz w:val="24"/>
          <w:szCs w:val="24"/>
        </w:rPr>
      </w:pPr>
    </w:p>
    <w:p w:rsidR="00BC1603" w:rsidRDefault="002B7B8B" w:rsidP="00BC1603">
      <w:pPr>
        <w:ind w:firstLine="1418"/>
        <w:jc w:val="both"/>
        <w:rPr>
          <w:rFonts w:ascii="Arial" w:hAnsi="Arial" w:cs="Arial"/>
          <w:iCs/>
          <w:sz w:val="24"/>
          <w:szCs w:val="24"/>
        </w:rPr>
      </w:pPr>
      <w:r w:rsidRPr="00BC1603">
        <w:rPr>
          <w:rFonts w:ascii="Arial" w:hAnsi="Arial" w:cs="Arial"/>
          <w:iCs/>
          <w:sz w:val="24"/>
          <w:szCs w:val="24"/>
        </w:rPr>
        <w:t>Vicentinos registram e oficializam o primeiro grupo da cidade: a “Conferência Santa Bárbara”</w:t>
      </w:r>
      <w:r w:rsidR="00BC1603">
        <w:rPr>
          <w:rFonts w:ascii="Arial" w:hAnsi="Arial" w:cs="Arial"/>
          <w:iCs/>
          <w:sz w:val="24"/>
          <w:szCs w:val="24"/>
        </w:rPr>
        <w:t xml:space="preserve"> </w:t>
      </w:r>
      <w:r w:rsidRPr="00BC1603">
        <w:rPr>
          <w:rFonts w:ascii="Arial" w:hAnsi="Arial" w:cs="Arial"/>
          <w:iCs/>
          <w:sz w:val="24"/>
          <w:szCs w:val="24"/>
        </w:rPr>
        <w:t>19 de Julho/1953</w:t>
      </w:r>
      <w:r w:rsidR="00BC1603">
        <w:rPr>
          <w:rFonts w:ascii="Arial" w:hAnsi="Arial" w:cs="Arial"/>
          <w:iCs/>
          <w:sz w:val="24"/>
          <w:szCs w:val="24"/>
        </w:rPr>
        <w:t>.</w:t>
      </w:r>
    </w:p>
    <w:p w:rsidR="00BC1603" w:rsidRDefault="00BC1603" w:rsidP="00BC1603">
      <w:pPr>
        <w:jc w:val="both"/>
        <w:rPr>
          <w:rFonts w:ascii="Arial" w:hAnsi="Arial" w:cs="Arial"/>
          <w:iCs/>
          <w:sz w:val="24"/>
          <w:szCs w:val="24"/>
        </w:rPr>
      </w:pPr>
    </w:p>
    <w:p w:rsidR="002B7B8B" w:rsidRDefault="002B7B8B" w:rsidP="00BC1603">
      <w:pPr>
        <w:ind w:firstLine="1418"/>
        <w:jc w:val="both"/>
        <w:rPr>
          <w:rFonts w:ascii="Arial" w:hAnsi="Arial" w:cs="Arial"/>
          <w:iCs/>
          <w:sz w:val="24"/>
          <w:szCs w:val="24"/>
        </w:rPr>
      </w:pPr>
      <w:r w:rsidRPr="00BC1603">
        <w:rPr>
          <w:rFonts w:ascii="Arial" w:hAnsi="Arial" w:cs="Arial"/>
          <w:iCs/>
          <w:sz w:val="24"/>
          <w:szCs w:val="24"/>
        </w:rPr>
        <w:t>Criação na cidade da primeira “conferência vicentina”, batizada por seus membros fundadores como “Conferência Santa Bárbara”, visando o prosseguimento da ação voluntária proposta pela “S.S.V.P. – Sociedade São Vicente de Paulo”, que é levar ajuda às famílias pobres necessitadas de todo o tipo de apoio, principalmente nas doações de alimentos e de roupas.</w:t>
      </w:r>
      <w:r w:rsidR="00BC1603">
        <w:rPr>
          <w:rFonts w:ascii="Arial" w:hAnsi="Arial" w:cs="Arial"/>
          <w:iCs/>
          <w:sz w:val="24"/>
          <w:szCs w:val="24"/>
        </w:rPr>
        <w:t xml:space="preserve"> </w:t>
      </w:r>
      <w:r w:rsidRPr="00BC1603">
        <w:rPr>
          <w:rFonts w:ascii="Arial" w:hAnsi="Arial" w:cs="Arial"/>
          <w:iCs/>
          <w:sz w:val="24"/>
          <w:szCs w:val="24"/>
        </w:rPr>
        <w:t>O “patrono” dos vicentinos: São Vicente de Paulo</w:t>
      </w:r>
      <w:r w:rsidR="00BC1603">
        <w:rPr>
          <w:rFonts w:ascii="Arial" w:hAnsi="Arial" w:cs="Arial"/>
          <w:iCs/>
          <w:sz w:val="24"/>
          <w:szCs w:val="24"/>
        </w:rPr>
        <w:t xml:space="preserve">. </w:t>
      </w:r>
      <w:r w:rsidRPr="00BC1603">
        <w:rPr>
          <w:rFonts w:ascii="Arial" w:hAnsi="Arial" w:cs="Arial"/>
          <w:iCs/>
          <w:sz w:val="24"/>
          <w:szCs w:val="24"/>
        </w:rPr>
        <w:t>O trabalho de “Vicentinos” em Santa Bárbara remontam da década de 1890, portanto de antes da virada para este século 20.</w:t>
      </w:r>
    </w:p>
    <w:p w:rsidR="00BC1603" w:rsidRPr="00BC1603" w:rsidRDefault="00BC1603" w:rsidP="00BC1603">
      <w:pPr>
        <w:jc w:val="both"/>
        <w:rPr>
          <w:rFonts w:ascii="Arial" w:hAnsi="Arial" w:cs="Arial"/>
          <w:iCs/>
          <w:sz w:val="24"/>
          <w:szCs w:val="24"/>
        </w:rPr>
      </w:pPr>
    </w:p>
    <w:p w:rsidR="002B7B8B" w:rsidRPr="00BC1603" w:rsidRDefault="002B7B8B" w:rsidP="00BC1603">
      <w:pPr>
        <w:ind w:firstLine="1418"/>
        <w:jc w:val="both"/>
        <w:rPr>
          <w:rFonts w:ascii="Arial" w:hAnsi="Arial" w:cs="Arial"/>
          <w:iCs/>
          <w:sz w:val="24"/>
          <w:szCs w:val="24"/>
        </w:rPr>
      </w:pPr>
      <w:r w:rsidRPr="00BC1603">
        <w:rPr>
          <w:rFonts w:ascii="Arial" w:hAnsi="Arial" w:cs="Arial"/>
          <w:iCs/>
          <w:sz w:val="24"/>
          <w:szCs w:val="24"/>
        </w:rPr>
        <w:t xml:space="preserve">Em 23 de março/1958 iria ser fundado mais um grupo, o da “Conferência São José”, que seria formado por vicentinos todos da Usina Santa Bárbara, em iniciativa de Benedito Euzébio – Seu Dito e Benedito Aparecido de </w:t>
      </w:r>
      <w:r w:rsidRPr="00BC1603">
        <w:rPr>
          <w:rFonts w:ascii="Arial" w:hAnsi="Arial" w:cs="Arial"/>
          <w:iCs/>
          <w:sz w:val="24"/>
          <w:szCs w:val="24"/>
        </w:rPr>
        <w:lastRenderedPageBreak/>
        <w:t>Moraes.</w:t>
      </w:r>
      <w:r w:rsidR="00BC1603">
        <w:rPr>
          <w:rFonts w:ascii="Arial" w:hAnsi="Arial" w:cs="Arial"/>
          <w:iCs/>
          <w:sz w:val="24"/>
          <w:szCs w:val="24"/>
        </w:rPr>
        <w:t xml:space="preserve"> </w:t>
      </w:r>
      <w:r w:rsidRPr="00BC1603">
        <w:rPr>
          <w:rFonts w:ascii="Arial" w:hAnsi="Arial" w:cs="Arial"/>
          <w:iCs/>
          <w:sz w:val="24"/>
          <w:szCs w:val="24"/>
        </w:rPr>
        <w:t>Os vicentinos da Usina Santa Bárbara, da “Conferência São José”: começando da esquerda – Pedro Colombo (o zelador da “Capela de São Luiz”, onde o grupo tinha a sua sede), Benedito Aparecido de Moraes, José Bellani, José Euzébio, Benedito Euzébio – Seu Dito e Francisco Belloni – Chico Pé de Pato.</w:t>
      </w:r>
    </w:p>
    <w:p w:rsidR="00BC1603" w:rsidRDefault="00BC1603" w:rsidP="00BC1603">
      <w:pPr>
        <w:jc w:val="both"/>
        <w:rPr>
          <w:rFonts w:ascii="Arial" w:hAnsi="Arial" w:cs="Arial"/>
          <w:iCs/>
          <w:sz w:val="24"/>
          <w:szCs w:val="24"/>
        </w:rPr>
      </w:pPr>
    </w:p>
    <w:p w:rsidR="002B7B8B" w:rsidRPr="00956DCD" w:rsidRDefault="002B7B8B" w:rsidP="00BC1603">
      <w:pPr>
        <w:jc w:val="both"/>
        <w:rPr>
          <w:rFonts w:ascii="Arial" w:hAnsi="Arial" w:cs="Arial"/>
          <w:b/>
          <w:iCs/>
          <w:sz w:val="24"/>
          <w:szCs w:val="24"/>
        </w:rPr>
      </w:pPr>
      <w:r w:rsidRPr="00956DCD">
        <w:rPr>
          <w:rFonts w:ascii="Arial" w:hAnsi="Arial" w:cs="Arial"/>
          <w:b/>
          <w:iCs/>
          <w:sz w:val="24"/>
          <w:szCs w:val="24"/>
        </w:rPr>
        <w:t>Ano: 1963</w:t>
      </w:r>
    </w:p>
    <w:p w:rsidR="00BC1603" w:rsidRPr="00BC1603" w:rsidRDefault="00BC1603" w:rsidP="00BC1603">
      <w:pPr>
        <w:jc w:val="both"/>
        <w:rPr>
          <w:rFonts w:ascii="Arial" w:hAnsi="Arial" w:cs="Arial"/>
          <w:iCs/>
          <w:sz w:val="24"/>
          <w:szCs w:val="24"/>
        </w:rPr>
      </w:pPr>
    </w:p>
    <w:p w:rsidR="002B7B8B" w:rsidRPr="00BC1603" w:rsidRDefault="002B7B8B" w:rsidP="00BC1603">
      <w:pPr>
        <w:ind w:firstLine="1418"/>
        <w:jc w:val="both"/>
        <w:rPr>
          <w:rFonts w:ascii="Arial" w:hAnsi="Arial" w:cs="Arial"/>
          <w:iCs/>
          <w:sz w:val="24"/>
          <w:szCs w:val="24"/>
        </w:rPr>
      </w:pPr>
      <w:r w:rsidRPr="00BC1603">
        <w:rPr>
          <w:rFonts w:ascii="Arial" w:hAnsi="Arial" w:cs="Arial"/>
          <w:iCs/>
          <w:sz w:val="24"/>
          <w:szCs w:val="24"/>
        </w:rPr>
        <w:t>Vicentinos seguem em ação em Santa Bárbara: a entidade “SSVP” passa a ter “Conselho Particular” e ganha a sua sede própria</w:t>
      </w:r>
      <w:r w:rsidR="00BC1603">
        <w:rPr>
          <w:rFonts w:ascii="Arial" w:hAnsi="Arial" w:cs="Arial"/>
          <w:iCs/>
          <w:sz w:val="24"/>
          <w:szCs w:val="24"/>
        </w:rPr>
        <w:t>.</w:t>
      </w:r>
      <w:r w:rsidR="00577B6A" w:rsidRPr="00BC1603">
        <w:rPr>
          <w:rFonts w:ascii="Arial" w:hAnsi="Arial" w:cs="Arial"/>
          <w:iCs/>
          <w:sz w:val="24"/>
          <w:szCs w:val="24"/>
        </w:rPr>
        <w:t xml:space="preserve">   </w:t>
      </w:r>
      <w:r w:rsidRPr="00BC1603">
        <w:rPr>
          <w:rFonts w:ascii="Arial" w:hAnsi="Arial" w:cs="Arial"/>
          <w:iCs/>
          <w:sz w:val="24"/>
          <w:szCs w:val="24"/>
        </w:rPr>
        <w:t xml:space="preserve">      </w:t>
      </w:r>
    </w:p>
    <w:p w:rsidR="002B7B8B" w:rsidRPr="00BC1603" w:rsidRDefault="002B7B8B" w:rsidP="00BC1603">
      <w:pPr>
        <w:jc w:val="both"/>
        <w:rPr>
          <w:rFonts w:ascii="Arial" w:hAnsi="Arial" w:cs="Arial"/>
          <w:iCs/>
          <w:sz w:val="24"/>
          <w:szCs w:val="24"/>
        </w:rPr>
      </w:pPr>
    </w:p>
    <w:p w:rsidR="002B7B8B" w:rsidRDefault="002B7B8B" w:rsidP="00BC1603">
      <w:pPr>
        <w:ind w:firstLine="1418"/>
        <w:jc w:val="both"/>
        <w:rPr>
          <w:rFonts w:ascii="Arial" w:hAnsi="Arial" w:cs="Arial"/>
          <w:iCs/>
          <w:sz w:val="24"/>
          <w:szCs w:val="24"/>
        </w:rPr>
      </w:pPr>
      <w:r w:rsidRPr="00BC1603">
        <w:rPr>
          <w:rFonts w:ascii="Arial" w:hAnsi="Arial" w:cs="Arial"/>
          <w:iCs/>
          <w:sz w:val="24"/>
          <w:szCs w:val="24"/>
        </w:rPr>
        <w:t xml:space="preserve">O trabalho auxílio aos pobres dos chamados “Vicentinos” é desempenhado na cidade há quase um século, vem desde a década de 1890, ainda no Século 19, período em que os antigos, os “pioneiros” membros se reuniam na primeira capela da “Paróquia Santa Bárbara”, que era a “Capela de São Sebastião”, que há muitos anos foi desativada (e também foi demolida) no antigo “Largo São Sebastião” (atual “Praça </w:t>
      </w:r>
      <w:proofErr w:type="gramStart"/>
      <w:r w:rsidRPr="00BC1603">
        <w:rPr>
          <w:rFonts w:ascii="Arial" w:hAnsi="Arial" w:cs="Arial"/>
          <w:iCs/>
          <w:sz w:val="24"/>
          <w:szCs w:val="24"/>
        </w:rPr>
        <w:t>9</w:t>
      </w:r>
      <w:proofErr w:type="gramEnd"/>
      <w:r w:rsidRPr="00BC1603">
        <w:rPr>
          <w:rFonts w:ascii="Arial" w:hAnsi="Arial" w:cs="Arial"/>
          <w:iCs/>
          <w:sz w:val="24"/>
          <w:szCs w:val="24"/>
        </w:rPr>
        <w:t xml:space="preserve"> de Julho”), na esquina da Rua Dona Margarida com a Rua João Batista Lino. Agora, finalmente, a tradicional entidade assistencial é oficializada, com o registro do “Conselho Particular de Santa Bárbara d´Oeste”, da “S.S.V.P. - Sociedade São Vicente de Paulo”, que ganha a sua sede própria, instalada na Rua João Batista Lino, n° 798, na Vila Maria, bairro central.</w:t>
      </w:r>
    </w:p>
    <w:p w:rsidR="00956DCD" w:rsidRPr="00BC1603" w:rsidRDefault="00956DCD" w:rsidP="00BC1603">
      <w:pPr>
        <w:ind w:firstLine="1418"/>
        <w:jc w:val="both"/>
        <w:rPr>
          <w:rFonts w:ascii="Arial" w:hAnsi="Arial" w:cs="Arial"/>
          <w:iCs/>
          <w:sz w:val="24"/>
          <w:szCs w:val="24"/>
        </w:rPr>
      </w:pPr>
    </w:p>
    <w:p w:rsidR="002B7B8B" w:rsidRDefault="002B7B8B" w:rsidP="00BC1603">
      <w:pPr>
        <w:ind w:firstLine="1418"/>
        <w:jc w:val="both"/>
        <w:rPr>
          <w:rFonts w:ascii="Arial" w:hAnsi="Arial" w:cs="Arial"/>
          <w:iCs/>
          <w:sz w:val="24"/>
          <w:szCs w:val="24"/>
        </w:rPr>
      </w:pPr>
      <w:r w:rsidRPr="00BC1603">
        <w:rPr>
          <w:rFonts w:ascii="Arial" w:hAnsi="Arial" w:cs="Arial"/>
          <w:iCs/>
          <w:sz w:val="24"/>
          <w:szCs w:val="24"/>
        </w:rPr>
        <w:t>Na cidade, já vinham em atividades vicentinas um total de cinco “conferências”: desde 19 de julho/1953, a pioneira “Conferência Santa Bárbara”; desde 23 de março/1958 a “Conferência São José”; desde 21 de fevereiro/1960 a “Conferência Nossa Senhora Aparecida”; desde 22 de julho/1962 a “Conferência Nossa Senhora do Carmo”; e desde 09 de dezembro/1962 a “Conferência Nossa Senhora de Fátima”.</w:t>
      </w:r>
    </w:p>
    <w:p w:rsidR="00956DCD" w:rsidRPr="00BC1603" w:rsidRDefault="00956DCD" w:rsidP="00BC1603">
      <w:pPr>
        <w:ind w:firstLine="1418"/>
        <w:jc w:val="both"/>
        <w:rPr>
          <w:rFonts w:ascii="Arial" w:hAnsi="Arial" w:cs="Arial"/>
          <w:iCs/>
          <w:sz w:val="24"/>
          <w:szCs w:val="24"/>
        </w:rPr>
      </w:pPr>
    </w:p>
    <w:p w:rsidR="002B7B8B" w:rsidRPr="00BC1603" w:rsidRDefault="002B7B8B" w:rsidP="00BC1603">
      <w:pPr>
        <w:ind w:firstLine="1418"/>
        <w:jc w:val="both"/>
        <w:rPr>
          <w:rFonts w:ascii="Arial" w:hAnsi="Arial" w:cs="Arial"/>
          <w:iCs/>
          <w:sz w:val="24"/>
          <w:szCs w:val="24"/>
        </w:rPr>
      </w:pPr>
      <w:r w:rsidRPr="00BC1603">
        <w:rPr>
          <w:rFonts w:ascii="Arial" w:hAnsi="Arial" w:cs="Arial"/>
          <w:iCs/>
          <w:sz w:val="24"/>
          <w:szCs w:val="24"/>
        </w:rPr>
        <w:t xml:space="preserve">Mais adiante, cresceria o número de “conferências vicentinas” e iria chegar a 13 e depois voltaria a 12 integrando o “Conselho Particular de Santa Bárbara”: em 04 de maio/1963 seria criada a “Conferência Nossa Senhora de Lourdes”; em 12 de dezembro/1971 seria criada a “Conferência do Menino Jesus” (e que depois seria extinta); em 13 de abril/1975 seria criada a “Conferência São Luiz Gonzaga”; em 15 de dezembro/1975 seria criada a “Conferência Santo Antônio”; </w:t>
      </w:r>
      <w:proofErr w:type="gramStart"/>
      <w:r w:rsidRPr="00BC1603">
        <w:rPr>
          <w:rFonts w:ascii="Arial" w:hAnsi="Arial" w:cs="Arial"/>
          <w:iCs/>
          <w:sz w:val="24"/>
          <w:szCs w:val="24"/>
        </w:rPr>
        <w:t>em</w:t>
      </w:r>
      <w:proofErr w:type="gramEnd"/>
      <w:r w:rsidRPr="00BC1603">
        <w:rPr>
          <w:rFonts w:ascii="Arial" w:hAnsi="Arial" w:cs="Arial"/>
          <w:iCs/>
          <w:sz w:val="24"/>
          <w:szCs w:val="24"/>
        </w:rPr>
        <w:t xml:space="preserve"> 2006 </w:t>
      </w:r>
      <w:proofErr w:type="gramStart"/>
      <w:r w:rsidRPr="00BC1603">
        <w:rPr>
          <w:rFonts w:ascii="Arial" w:hAnsi="Arial" w:cs="Arial"/>
          <w:iCs/>
          <w:sz w:val="24"/>
          <w:szCs w:val="24"/>
        </w:rPr>
        <w:t>seria</w:t>
      </w:r>
      <w:proofErr w:type="gramEnd"/>
      <w:r w:rsidRPr="00BC1603">
        <w:rPr>
          <w:rFonts w:ascii="Arial" w:hAnsi="Arial" w:cs="Arial"/>
          <w:iCs/>
          <w:sz w:val="24"/>
          <w:szCs w:val="24"/>
        </w:rPr>
        <w:t xml:space="preserve"> criada a “Conferência Santa Clara”; em 10 de junho/2008 seria criada a “Conferência São Camilo de Lellis”; em 19 de agosto/2012 seria criada a “Conferência Nossa Senhora Auxiliadora”; em 2017 seria criada a “Conferência São Felipe Nery”.</w:t>
      </w:r>
    </w:p>
    <w:p w:rsidR="00956DCD" w:rsidRDefault="00956DCD" w:rsidP="00956DCD">
      <w:pPr>
        <w:jc w:val="both"/>
        <w:rPr>
          <w:rFonts w:ascii="Arial" w:hAnsi="Arial" w:cs="Arial"/>
          <w:iCs/>
          <w:sz w:val="24"/>
          <w:szCs w:val="24"/>
        </w:rPr>
      </w:pPr>
    </w:p>
    <w:p w:rsidR="002B7B8B" w:rsidRPr="00956DCD" w:rsidRDefault="002B7B8B" w:rsidP="00956DCD">
      <w:pPr>
        <w:jc w:val="both"/>
        <w:rPr>
          <w:rFonts w:ascii="Arial" w:hAnsi="Arial" w:cs="Arial"/>
          <w:b/>
          <w:iCs/>
          <w:sz w:val="24"/>
          <w:szCs w:val="24"/>
        </w:rPr>
      </w:pPr>
      <w:r w:rsidRPr="00956DCD">
        <w:rPr>
          <w:rFonts w:ascii="Arial" w:hAnsi="Arial" w:cs="Arial"/>
          <w:b/>
          <w:iCs/>
          <w:sz w:val="24"/>
          <w:szCs w:val="24"/>
        </w:rPr>
        <w:t>A sede dos Vicentinos do “centro”, na Vila Maria, na Rua João Lino.</w:t>
      </w:r>
    </w:p>
    <w:p w:rsidR="00BC1603" w:rsidRDefault="00BC1603" w:rsidP="00BC1603">
      <w:pPr>
        <w:jc w:val="both"/>
        <w:rPr>
          <w:rFonts w:ascii="Arial" w:hAnsi="Arial" w:cs="Arial"/>
          <w:iCs/>
          <w:sz w:val="24"/>
          <w:szCs w:val="24"/>
        </w:rPr>
      </w:pPr>
    </w:p>
    <w:p w:rsidR="002B7B8B" w:rsidRDefault="002B7B8B" w:rsidP="00BC1603">
      <w:pPr>
        <w:ind w:firstLine="1418"/>
        <w:jc w:val="both"/>
        <w:rPr>
          <w:rFonts w:ascii="Arial" w:hAnsi="Arial" w:cs="Arial"/>
          <w:iCs/>
          <w:sz w:val="24"/>
          <w:szCs w:val="24"/>
        </w:rPr>
      </w:pPr>
      <w:r w:rsidRPr="00BC1603">
        <w:rPr>
          <w:rFonts w:ascii="Arial" w:hAnsi="Arial" w:cs="Arial"/>
          <w:iCs/>
          <w:sz w:val="24"/>
          <w:szCs w:val="24"/>
        </w:rPr>
        <w:t>Bem mais adiante, a cidade passaria a contar com mais um “Conselho Vicentino”, que seria identificado como “Conselho Particular Zona Leste”, que mais adiante ainda também iria ter a sua sede, no futuro bairro a ser denominado de “Cidade Nova”, na futura Rua Cuiabá e com o tempo iria abranger outras “Conferências Vicentinas”.</w:t>
      </w:r>
    </w:p>
    <w:p w:rsidR="00BC1603" w:rsidRPr="00BC1603" w:rsidRDefault="00BC1603" w:rsidP="00BC1603">
      <w:pPr>
        <w:ind w:firstLine="1418"/>
        <w:jc w:val="both"/>
        <w:rPr>
          <w:rFonts w:ascii="Arial" w:hAnsi="Arial" w:cs="Arial"/>
          <w:iCs/>
          <w:sz w:val="24"/>
          <w:szCs w:val="24"/>
        </w:rPr>
      </w:pPr>
    </w:p>
    <w:p w:rsidR="002B7B8B" w:rsidRDefault="002B7B8B" w:rsidP="00BC1603">
      <w:pPr>
        <w:ind w:firstLine="1418"/>
        <w:jc w:val="both"/>
        <w:rPr>
          <w:rFonts w:ascii="Arial" w:hAnsi="Arial" w:cs="Arial"/>
          <w:iCs/>
          <w:sz w:val="24"/>
          <w:szCs w:val="24"/>
        </w:rPr>
      </w:pPr>
      <w:r w:rsidRPr="00BC1603">
        <w:rPr>
          <w:rFonts w:ascii="Arial" w:hAnsi="Arial" w:cs="Arial"/>
          <w:iCs/>
          <w:sz w:val="24"/>
          <w:szCs w:val="24"/>
        </w:rPr>
        <w:t>Conferências novas que iriam surgir ligadas ao novo “Conselho Particular” da cidade e isso seria a partir do final da década de 1970: Imaculada Conceição, Sagrada Família, São Sebastião, São Marcos, Nossa Senhora de Fátima, São João Batista, São Mateus, Maria Santíssima, Sagrado Coração de Jesus (que seria desativada), São Francisco de Assis, Santa Terezinha do Menino Jesus (outra que seria desativada) e São Paulo Apóstolo, além de uma conferência que seria composta por jovens, a denominada São Miguel Arcanjo.</w:t>
      </w:r>
    </w:p>
    <w:p w:rsidR="00BC1603" w:rsidRPr="00BC1603" w:rsidRDefault="00BC1603" w:rsidP="00BC1603">
      <w:pPr>
        <w:ind w:firstLine="1418"/>
        <w:jc w:val="both"/>
        <w:rPr>
          <w:rFonts w:ascii="Arial" w:hAnsi="Arial" w:cs="Arial"/>
          <w:iCs/>
          <w:sz w:val="24"/>
          <w:szCs w:val="24"/>
        </w:rPr>
      </w:pPr>
    </w:p>
    <w:p w:rsidR="00D2142F" w:rsidRPr="00BC1603" w:rsidRDefault="002B7B8B" w:rsidP="00BC1603">
      <w:pPr>
        <w:ind w:firstLine="1418"/>
        <w:jc w:val="both"/>
        <w:rPr>
          <w:rFonts w:ascii="Arial" w:hAnsi="Arial" w:cs="Arial"/>
          <w:iCs/>
          <w:sz w:val="24"/>
          <w:szCs w:val="24"/>
        </w:rPr>
      </w:pPr>
      <w:r w:rsidRPr="00BC1603">
        <w:rPr>
          <w:rFonts w:ascii="Arial" w:hAnsi="Arial" w:cs="Arial"/>
          <w:iCs/>
          <w:sz w:val="24"/>
          <w:szCs w:val="24"/>
        </w:rPr>
        <w:t>E os dois “Conselhos Vicentinos“ de Santa Bárbara d´Oeste iriam responder ao “Conselho Central” de Piracicaba, com sede na Rua Visconde de Mauá.</w:t>
      </w:r>
    </w:p>
    <w:p w:rsidR="00D2142F" w:rsidRPr="00BC1603" w:rsidRDefault="00D2142F" w:rsidP="00BC1603">
      <w:pPr>
        <w:autoSpaceDE w:val="0"/>
        <w:autoSpaceDN w:val="0"/>
        <w:adjustRightInd w:val="0"/>
        <w:jc w:val="both"/>
        <w:rPr>
          <w:rFonts w:ascii="Arial" w:eastAsia="Calibri" w:hAnsi="Arial" w:cs="Arial"/>
          <w:sz w:val="24"/>
          <w:szCs w:val="24"/>
          <w:lang w:eastAsia="en-US"/>
        </w:rPr>
      </w:pPr>
    </w:p>
    <w:p w:rsidR="00211CD8" w:rsidRPr="00BC1603" w:rsidRDefault="00211CD8" w:rsidP="00BC1603">
      <w:pPr>
        <w:tabs>
          <w:tab w:val="left" w:pos="567"/>
          <w:tab w:val="left" w:pos="2693"/>
          <w:tab w:val="left" w:leader="dot" w:pos="7370"/>
          <w:tab w:val="right" w:pos="9071"/>
          <w:tab w:val="left" w:pos="9354"/>
        </w:tabs>
        <w:jc w:val="center"/>
        <w:rPr>
          <w:rFonts w:ascii="Arial" w:hAnsi="Arial" w:cs="Arial"/>
          <w:snapToGrid w:val="0"/>
          <w:sz w:val="24"/>
          <w:szCs w:val="24"/>
        </w:rPr>
      </w:pPr>
    </w:p>
    <w:p w:rsidR="00170E4A" w:rsidRPr="00BC1603" w:rsidRDefault="00170E4A" w:rsidP="00BC1603">
      <w:pPr>
        <w:jc w:val="center"/>
        <w:rPr>
          <w:rFonts w:ascii="Arial" w:hAnsi="Arial" w:cs="Arial"/>
          <w:sz w:val="24"/>
          <w:szCs w:val="24"/>
        </w:rPr>
      </w:pPr>
      <w:r w:rsidRPr="00BC1603">
        <w:rPr>
          <w:rFonts w:ascii="Arial" w:hAnsi="Arial" w:cs="Arial"/>
          <w:sz w:val="24"/>
          <w:szCs w:val="24"/>
        </w:rPr>
        <w:t xml:space="preserve">Plenário “Dr. Tancredo Neves”, em </w:t>
      </w:r>
      <w:r w:rsidR="00577B6A" w:rsidRPr="00BC1603">
        <w:rPr>
          <w:rFonts w:ascii="Arial" w:hAnsi="Arial" w:cs="Arial"/>
          <w:sz w:val="24"/>
          <w:szCs w:val="24"/>
        </w:rPr>
        <w:t>0</w:t>
      </w:r>
      <w:r w:rsidR="00956DCD">
        <w:rPr>
          <w:rFonts w:ascii="Arial" w:hAnsi="Arial" w:cs="Arial"/>
          <w:sz w:val="24"/>
          <w:szCs w:val="24"/>
        </w:rPr>
        <w:t>4</w:t>
      </w:r>
      <w:r w:rsidR="00577B6A" w:rsidRPr="00BC1603">
        <w:rPr>
          <w:rFonts w:ascii="Arial" w:hAnsi="Arial" w:cs="Arial"/>
          <w:sz w:val="24"/>
          <w:szCs w:val="24"/>
        </w:rPr>
        <w:t xml:space="preserve"> de outubro </w:t>
      </w:r>
      <w:r w:rsidRPr="00BC1603">
        <w:rPr>
          <w:rFonts w:ascii="Arial" w:hAnsi="Arial" w:cs="Arial"/>
          <w:sz w:val="24"/>
          <w:szCs w:val="24"/>
        </w:rPr>
        <w:t>de 2019.</w:t>
      </w:r>
    </w:p>
    <w:p w:rsidR="00170E4A" w:rsidRPr="00BC1603" w:rsidRDefault="00170E4A" w:rsidP="00BC1603">
      <w:pPr>
        <w:jc w:val="center"/>
        <w:rPr>
          <w:rFonts w:ascii="Arial" w:hAnsi="Arial" w:cs="Arial"/>
          <w:sz w:val="24"/>
          <w:szCs w:val="24"/>
        </w:rPr>
      </w:pPr>
    </w:p>
    <w:p w:rsidR="00170E4A" w:rsidRPr="00BC1603" w:rsidRDefault="00170E4A" w:rsidP="00BC1603">
      <w:pPr>
        <w:rPr>
          <w:rFonts w:ascii="Arial" w:hAnsi="Arial" w:cs="Arial"/>
          <w:sz w:val="24"/>
          <w:szCs w:val="24"/>
        </w:rPr>
      </w:pPr>
    </w:p>
    <w:p w:rsidR="00170E4A" w:rsidRPr="00956DCD" w:rsidRDefault="00170E4A" w:rsidP="00956DCD">
      <w:pPr>
        <w:jc w:val="center"/>
        <w:rPr>
          <w:rFonts w:ascii="Arial" w:hAnsi="Arial" w:cs="Arial"/>
          <w:b/>
          <w:sz w:val="24"/>
          <w:szCs w:val="24"/>
        </w:rPr>
      </w:pPr>
      <w:r w:rsidRPr="00956DCD">
        <w:rPr>
          <w:rFonts w:ascii="Arial" w:hAnsi="Arial" w:cs="Arial"/>
          <w:b/>
          <w:sz w:val="24"/>
          <w:szCs w:val="24"/>
        </w:rPr>
        <w:t>Carlos Fontes</w:t>
      </w:r>
    </w:p>
    <w:p w:rsidR="002B7B8B" w:rsidRPr="00BC1603" w:rsidRDefault="00475560" w:rsidP="00956DCD">
      <w:pPr>
        <w:jc w:val="center"/>
        <w:rPr>
          <w:rFonts w:ascii="Arial" w:hAnsi="Arial" w:cs="Arial"/>
          <w:sz w:val="24"/>
          <w:szCs w:val="24"/>
        </w:rPr>
      </w:pPr>
      <w:r w:rsidRPr="00BC1603">
        <w:rPr>
          <w:rFonts w:ascii="Arial" w:hAnsi="Arial" w:cs="Arial"/>
          <w:sz w:val="24"/>
          <w:szCs w:val="24"/>
        </w:rPr>
        <w:t>-vereador-</w:t>
      </w:r>
    </w:p>
    <w:p w:rsidR="00475560" w:rsidRPr="00BC1603" w:rsidRDefault="00475560" w:rsidP="00BC1603">
      <w:pPr>
        <w:rPr>
          <w:rFonts w:ascii="Arial" w:hAnsi="Arial" w:cs="Arial"/>
          <w:sz w:val="24"/>
          <w:szCs w:val="24"/>
        </w:rPr>
      </w:pPr>
    </w:p>
    <w:p w:rsidR="00475560" w:rsidRPr="00BC1603" w:rsidRDefault="00475560" w:rsidP="00BC1603">
      <w:pPr>
        <w:jc w:val="center"/>
        <w:rPr>
          <w:rFonts w:ascii="Arial" w:hAnsi="Arial" w:cs="Arial"/>
          <w:sz w:val="24"/>
          <w:szCs w:val="24"/>
        </w:rPr>
      </w:pPr>
    </w:p>
    <w:p w:rsidR="00475560" w:rsidRPr="00956DCD" w:rsidRDefault="00475560" w:rsidP="00956DCD">
      <w:pPr>
        <w:jc w:val="center"/>
        <w:rPr>
          <w:rFonts w:ascii="Arial" w:hAnsi="Arial" w:cs="Arial"/>
          <w:b/>
          <w:sz w:val="24"/>
          <w:szCs w:val="24"/>
        </w:rPr>
      </w:pPr>
      <w:bookmarkStart w:id="0" w:name="_GoBack"/>
      <w:r w:rsidRPr="00956DCD">
        <w:rPr>
          <w:rFonts w:ascii="Arial" w:hAnsi="Arial" w:cs="Arial"/>
          <w:b/>
          <w:sz w:val="24"/>
          <w:szCs w:val="24"/>
        </w:rPr>
        <w:t>Paulo Monaro</w:t>
      </w:r>
      <w:bookmarkEnd w:id="0"/>
    </w:p>
    <w:p w:rsidR="00F165C7" w:rsidRPr="00BC1603" w:rsidRDefault="00F165C7" w:rsidP="00956DCD">
      <w:pPr>
        <w:jc w:val="center"/>
        <w:rPr>
          <w:rFonts w:ascii="Arial" w:hAnsi="Arial" w:cs="Arial"/>
          <w:sz w:val="24"/>
          <w:szCs w:val="24"/>
        </w:rPr>
      </w:pPr>
      <w:r w:rsidRPr="00BC1603">
        <w:rPr>
          <w:rFonts w:ascii="Arial" w:hAnsi="Arial" w:cs="Arial"/>
          <w:sz w:val="24"/>
          <w:szCs w:val="24"/>
        </w:rPr>
        <w:t>-vereador-</w:t>
      </w:r>
    </w:p>
    <w:sectPr w:rsidR="00F165C7" w:rsidRPr="00BC1603" w:rsidSect="00BC1603">
      <w:headerReference w:type="default" r:id="rId7"/>
      <w:pgSz w:w="11907" w:h="16840" w:code="9"/>
      <w:pgMar w:top="2552" w:right="1417" w:bottom="1560" w:left="1418"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BF5" w:rsidRDefault="00107BF5">
      <w:r>
        <w:separator/>
      </w:r>
    </w:p>
  </w:endnote>
  <w:endnote w:type="continuationSeparator" w:id="0">
    <w:p w:rsidR="00107BF5" w:rsidRDefault="00107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BF5" w:rsidRDefault="00107BF5">
      <w:r>
        <w:separator/>
      </w:r>
    </w:p>
  </w:footnote>
  <w:footnote w:type="continuationSeparator" w:id="0">
    <w:p w:rsidR="00107BF5" w:rsidRDefault="00107B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170D3A">
    <w:pPr>
      <w:pStyle w:val="Cabealho"/>
    </w:pPr>
    <w:r>
      <w:rPr>
        <w:noProof/>
      </w:rPr>
      <w:drawing>
        <wp:inline distT="0" distB="0" distL="0" distR="0" wp14:anchorId="67F5B06E" wp14:editId="577E680B">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r w:rsidR="00DB4BA5">
      <w:rPr>
        <w:noProof/>
      </w:rPr>
      <mc:AlternateContent>
        <mc:Choice Requires="wps">
          <w:drawing>
            <wp:anchor distT="0" distB="0" distL="114300" distR="114300" simplePos="0" relativeHeight="251657216" behindDoc="0" locked="0" layoutInCell="1" allowOverlap="1" wp14:anchorId="276A400B" wp14:editId="3227BBDD">
              <wp:simplePos x="0" y="0"/>
              <wp:positionH relativeFrom="column">
                <wp:posOffset>1163651</wp:posOffset>
              </wp:positionH>
              <wp:positionV relativeFrom="paragraph">
                <wp:posOffset>202482</wp:posOffset>
              </wp:positionV>
              <wp:extent cx="5342890" cy="626745"/>
              <wp:effectExtent l="0" t="0" r="10160" b="2159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91.65pt;margin-top:15.95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sidR="00DB4BA5">
      <w:rPr>
        <w:noProof/>
      </w:rPr>
      <mc:AlternateContent>
        <mc:Choice Requires="wps">
          <w:drawing>
            <wp:anchor distT="0" distB="0" distL="114300" distR="114300" simplePos="0" relativeHeight="251658240" behindDoc="0" locked="0" layoutInCell="1" allowOverlap="1" wp14:anchorId="395EED45" wp14:editId="09C13DB2">
              <wp:simplePos x="0" y="0"/>
              <wp:positionH relativeFrom="column">
                <wp:posOffset>-767080</wp:posOffset>
              </wp:positionH>
              <wp:positionV relativeFrom="paragraph">
                <wp:posOffset>0</wp:posOffset>
              </wp:positionV>
              <wp:extent cx="1218565" cy="124650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124650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AE702A"/>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5.95pt;height:98.1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" filled="f" strokecolor="white">
              <v:textbox style="mso-fit-shape-to-text:t">
                <w:txbxContent>
                  <w:p w:rsidR="00AE702A" w:rsidRDefault="00AE702A"/>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7580e061f10e4060"/>
                  <a:stretch>
                    <a:fillRect/>
                  </a:stretch>
                </pic:blipFill>
                <pic:spPr>
                  <a:xfrm>
                    <a:off x="0" y="0"/>
                    <a:ext cx="381040" cy="3019742"/>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006A8"/>
    <w:rsid w:val="00017A84"/>
    <w:rsid w:val="00037033"/>
    <w:rsid w:val="00063EDF"/>
    <w:rsid w:val="000A788A"/>
    <w:rsid w:val="000C57AB"/>
    <w:rsid w:val="000F4527"/>
    <w:rsid w:val="00107BF5"/>
    <w:rsid w:val="0011582A"/>
    <w:rsid w:val="00127D23"/>
    <w:rsid w:val="00163412"/>
    <w:rsid w:val="00170D3A"/>
    <w:rsid w:val="00170E4A"/>
    <w:rsid w:val="00177B46"/>
    <w:rsid w:val="001A323D"/>
    <w:rsid w:val="001B478A"/>
    <w:rsid w:val="001D1394"/>
    <w:rsid w:val="00211CD8"/>
    <w:rsid w:val="00223BBA"/>
    <w:rsid w:val="00264D32"/>
    <w:rsid w:val="00280063"/>
    <w:rsid w:val="002B7B8B"/>
    <w:rsid w:val="002D4BD1"/>
    <w:rsid w:val="002E0B46"/>
    <w:rsid w:val="00312937"/>
    <w:rsid w:val="00313825"/>
    <w:rsid w:val="00314882"/>
    <w:rsid w:val="0033648A"/>
    <w:rsid w:val="003455A1"/>
    <w:rsid w:val="00373483"/>
    <w:rsid w:val="003D3AA8"/>
    <w:rsid w:val="00405DB9"/>
    <w:rsid w:val="00437A0B"/>
    <w:rsid w:val="00454EAC"/>
    <w:rsid w:val="00475560"/>
    <w:rsid w:val="0049057E"/>
    <w:rsid w:val="004B57DB"/>
    <w:rsid w:val="004C67DE"/>
    <w:rsid w:val="00527CA0"/>
    <w:rsid w:val="005330F1"/>
    <w:rsid w:val="00577B6A"/>
    <w:rsid w:val="00640F5A"/>
    <w:rsid w:val="006B3E2E"/>
    <w:rsid w:val="00705ABB"/>
    <w:rsid w:val="007E4DFC"/>
    <w:rsid w:val="00904091"/>
    <w:rsid w:val="00915161"/>
    <w:rsid w:val="00930250"/>
    <w:rsid w:val="00933828"/>
    <w:rsid w:val="00956DCD"/>
    <w:rsid w:val="009B51AB"/>
    <w:rsid w:val="009C796A"/>
    <w:rsid w:val="009D1CB4"/>
    <w:rsid w:val="009E10E2"/>
    <w:rsid w:val="009F196D"/>
    <w:rsid w:val="00A71CAF"/>
    <w:rsid w:val="00A9035B"/>
    <w:rsid w:val="00AE702A"/>
    <w:rsid w:val="00B110F8"/>
    <w:rsid w:val="00B14C4D"/>
    <w:rsid w:val="00B94A42"/>
    <w:rsid w:val="00BC1603"/>
    <w:rsid w:val="00BD7F8D"/>
    <w:rsid w:val="00C10BC7"/>
    <w:rsid w:val="00C12008"/>
    <w:rsid w:val="00C65F53"/>
    <w:rsid w:val="00C87EFC"/>
    <w:rsid w:val="00CD613B"/>
    <w:rsid w:val="00CF7F49"/>
    <w:rsid w:val="00D2142F"/>
    <w:rsid w:val="00D26CB3"/>
    <w:rsid w:val="00D44BDC"/>
    <w:rsid w:val="00D72EF8"/>
    <w:rsid w:val="00D9531F"/>
    <w:rsid w:val="00DB4BA5"/>
    <w:rsid w:val="00DE6295"/>
    <w:rsid w:val="00E104AE"/>
    <w:rsid w:val="00E2476C"/>
    <w:rsid w:val="00E82746"/>
    <w:rsid w:val="00E903BB"/>
    <w:rsid w:val="00E91977"/>
    <w:rsid w:val="00E97259"/>
    <w:rsid w:val="00EB7D7D"/>
    <w:rsid w:val="00ED68FF"/>
    <w:rsid w:val="00EE7983"/>
    <w:rsid w:val="00F14F07"/>
    <w:rsid w:val="00F165C7"/>
    <w:rsid w:val="00F16623"/>
    <w:rsid w:val="00F66416"/>
    <w:rsid w:val="00FD5CE1"/>
    <w:rsid w:val="00FE40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556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E2476C"/>
    <w:rPr>
      <w:rFonts w:ascii="Bookman Old Style" w:hAnsi="Bookman Old Style"/>
      <w:b/>
      <w:sz w:val="24"/>
      <w:szCs w:val="24"/>
      <w:u w:val="single"/>
    </w:rPr>
  </w:style>
  <w:style w:type="paragraph" w:styleId="Corpodetexto">
    <w:name w:val="Body Text"/>
    <w:basedOn w:val="Normal"/>
    <w:link w:val="CorpodetextoChar"/>
    <w:rsid w:val="00D2142F"/>
    <w:pPr>
      <w:spacing w:after="120"/>
    </w:pPr>
  </w:style>
  <w:style w:type="character" w:customStyle="1" w:styleId="CorpodetextoChar">
    <w:name w:val="Corpo de texto Char"/>
    <w:basedOn w:val="Fontepargpadro"/>
    <w:link w:val="Corpodetexto"/>
    <w:rsid w:val="00D2142F"/>
  </w:style>
  <w:style w:type="paragraph" w:styleId="Corpodetexto3">
    <w:name w:val="Body Text 3"/>
    <w:basedOn w:val="Normal"/>
    <w:link w:val="Corpodetexto3Char"/>
    <w:rsid w:val="00D2142F"/>
    <w:pPr>
      <w:spacing w:after="120"/>
    </w:pPr>
    <w:rPr>
      <w:sz w:val="16"/>
      <w:szCs w:val="16"/>
    </w:rPr>
  </w:style>
  <w:style w:type="character" w:customStyle="1" w:styleId="Corpodetexto3Char">
    <w:name w:val="Corpo de texto 3 Char"/>
    <w:basedOn w:val="Fontepargpadro"/>
    <w:link w:val="Corpodetexto3"/>
    <w:rsid w:val="00D2142F"/>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556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E2476C"/>
    <w:rPr>
      <w:rFonts w:ascii="Bookman Old Style" w:hAnsi="Bookman Old Style"/>
      <w:b/>
      <w:sz w:val="24"/>
      <w:szCs w:val="24"/>
      <w:u w:val="single"/>
    </w:rPr>
  </w:style>
  <w:style w:type="paragraph" w:styleId="Corpodetexto">
    <w:name w:val="Body Text"/>
    <w:basedOn w:val="Normal"/>
    <w:link w:val="CorpodetextoChar"/>
    <w:rsid w:val="00D2142F"/>
    <w:pPr>
      <w:spacing w:after="120"/>
    </w:pPr>
  </w:style>
  <w:style w:type="character" w:customStyle="1" w:styleId="CorpodetextoChar">
    <w:name w:val="Corpo de texto Char"/>
    <w:basedOn w:val="Fontepargpadro"/>
    <w:link w:val="Corpodetexto"/>
    <w:rsid w:val="00D2142F"/>
  </w:style>
  <w:style w:type="paragraph" w:styleId="Corpodetexto3">
    <w:name w:val="Body Text 3"/>
    <w:basedOn w:val="Normal"/>
    <w:link w:val="Corpodetexto3Char"/>
    <w:rsid w:val="00D2142F"/>
    <w:pPr>
      <w:spacing w:after="120"/>
    </w:pPr>
    <w:rPr>
      <w:sz w:val="16"/>
      <w:szCs w:val="16"/>
    </w:rPr>
  </w:style>
  <w:style w:type="character" w:customStyle="1" w:styleId="Corpodetexto3Char">
    <w:name w:val="Corpo de texto 3 Char"/>
    <w:basedOn w:val="Fontepargpadro"/>
    <w:link w:val="Corpodetexto3"/>
    <w:rsid w:val="00D2142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image" Target="/word/media/698a5d90-030a-4a03-ba69-95d8957646dc.png" Id="Ra916dbec5f52485e" /></Relationships>
</file>

<file path=word/_rels/header1.xml.rels>&#65279;<?xml version="1.0" encoding="utf-8"?><Relationships xmlns="http://schemas.openxmlformats.org/package/2006/relationships"><Relationship Type="http://schemas.openxmlformats.org/officeDocument/2006/relationships/image" Target="media/image1.jpeg" Id="rId1" /><Relationship Type="http://schemas.openxmlformats.org/officeDocument/2006/relationships/image" Target="/word/media/698a5d90-030a-4a03-ba69-95d8957646dc.png" Id="R7580e061f10e4060"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1180</Words>
  <Characters>6373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7538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Henrique Macedo Guimarães</cp:lastModifiedBy>
  <cp:revision>14</cp:revision>
  <cp:lastPrinted>2019-08-02T12:24:00Z</cp:lastPrinted>
  <dcterms:created xsi:type="dcterms:W3CDTF">2019-08-27T18:19:00Z</dcterms:created>
  <dcterms:modified xsi:type="dcterms:W3CDTF">2019-10-04T15:47:00Z</dcterms:modified>
</cp:coreProperties>
</file>