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D7BE7">
        <w:rPr>
          <w:rFonts w:ascii="Arial" w:hAnsi="Arial" w:cs="Arial"/>
        </w:rPr>
        <w:t>00871</w:t>
      </w:r>
      <w:r>
        <w:rPr>
          <w:rFonts w:ascii="Arial" w:hAnsi="Arial" w:cs="Arial"/>
        </w:rPr>
        <w:t>/</w:t>
      </w:r>
      <w:r w:rsidR="008D7BE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F02C27">
        <w:rPr>
          <w:rFonts w:ascii="Arial" w:hAnsi="Arial" w:cs="Arial"/>
          <w:sz w:val="24"/>
          <w:szCs w:val="24"/>
        </w:rPr>
        <w:t>Ester Amancio da Cruz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F02C27">
        <w:rPr>
          <w:rFonts w:ascii="Arial" w:hAnsi="Arial" w:cs="Arial"/>
          <w:sz w:val="24"/>
          <w:szCs w:val="24"/>
        </w:rPr>
        <w:t>Ester Amancio da Cruz, ocorrido no dia 28 de julho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10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F02C27">
        <w:rPr>
          <w:rFonts w:ascii="Arial" w:hAnsi="Arial" w:cs="Arial"/>
          <w:sz w:val="24"/>
          <w:szCs w:val="24"/>
        </w:rPr>
        <w:t xml:space="preserve">Rua Portugal, número 105 no bairro Jardim Europa.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F02C27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Ester contava com 76 anos de idade, deixa o marido Lindolfo Francisco da Cruz e os filhos Naiara, Maria e Lourival.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02C27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02C27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E69B3">
        <w:rPr>
          <w:rFonts w:ascii="Arial" w:hAnsi="Arial" w:cs="Arial"/>
          <w:sz w:val="24"/>
          <w:szCs w:val="24"/>
        </w:rPr>
        <w:t>0</w:t>
      </w:r>
      <w:r w:rsidR="00F02C27">
        <w:rPr>
          <w:rFonts w:ascii="Arial" w:hAnsi="Arial" w:cs="Arial"/>
          <w:sz w:val="24"/>
          <w:szCs w:val="24"/>
        </w:rPr>
        <w:t>9</w:t>
      </w:r>
      <w:r w:rsidR="007E69B3">
        <w:rPr>
          <w:rFonts w:ascii="Arial" w:hAnsi="Arial" w:cs="Arial"/>
          <w:sz w:val="24"/>
          <w:szCs w:val="24"/>
        </w:rPr>
        <w:t xml:space="preserve"> de 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74" w:rsidRDefault="009B2974">
      <w:r>
        <w:separator/>
      </w:r>
    </w:p>
  </w:endnote>
  <w:endnote w:type="continuationSeparator" w:id="0">
    <w:p w:rsidR="009B2974" w:rsidRDefault="009B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74" w:rsidRDefault="009B2974">
      <w:r>
        <w:separator/>
      </w:r>
    </w:p>
  </w:footnote>
  <w:footnote w:type="continuationSeparator" w:id="0">
    <w:p w:rsidR="009B2974" w:rsidRDefault="009B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78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78CA" w:rsidRPr="002978CA" w:rsidRDefault="002978CA" w:rsidP="002978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78CA">
                  <w:rPr>
                    <w:rFonts w:ascii="Arial" w:hAnsi="Arial" w:cs="Arial"/>
                    <w:b/>
                  </w:rPr>
                  <w:t>PROTOCOLO Nº: 08106/2013     DATA: 09/08/2013     HORA: 15:08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8653C"/>
    <w:rsid w:val="00095B3E"/>
    <w:rsid w:val="00192A1B"/>
    <w:rsid w:val="001B478A"/>
    <w:rsid w:val="001D1394"/>
    <w:rsid w:val="001E104A"/>
    <w:rsid w:val="00242106"/>
    <w:rsid w:val="00277260"/>
    <w:rsid w:val="002978CA"/>
    <w:rsid w:val="00297A05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F2D17"/>
    <w:rsid w:val="006206BC"/>
    <w:rsid w:val="006A4D6E"/>
    <w:rsid w:val="00705ABB"/>
    <w:rsid w:val="007449B8"/>
    <w:rsid w:val="007455ED"/>
    <w:rsid w:val="007E69B3"/>
    <w:rsid w:val="0081313F"/>
    <w:rsid w:val="0085676E"/>
    <w:rsid w:val="008B3F0E"/>
    <w:rsid w:val="008D54B0"/>
    <w:rsid w:val="008D7BE7"/>
    <w:rsid w:val="0091297E"/>
    <w:rsid w:val="00923261"/>
    <w:rsid w:val="009637FE"/>
    <w:rsid w:val="009B2974"/>
    <w:rsid w:val="009F196D"/>
    <w:rsid w:val="00A26339"/>
    <w:rsid w:val="00A71CAF"/>
    <w:rsid w:val="00A9035B"/>
    <w:rsid w:val="00AB3960"/>
    <w:rsid w:val="00AE702A"/>
    <w:rsid w:val="00B1534E"/>
    <w:rsid w:val="00C64A30"/>
    <w:rsid w:val="00C67D05"/>
    <w:rsid w:val="00CA7AFF"/>
    <w:rsid w:val="00CD613B"/>
    <w:rsid w:val="00CF7F49"/>
    <w:rsid w:val="00D26CB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