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7F85">
        <w:rPr>
          <w:rFonts w:ascii="Arial" w:hAnsi="Arial" w:cs="Arial"/>
        </w:rPr>
        <w:t>03354</w:t>
      </w:r>
      <w:r>
        <w:rPr>
          <w:rFonts w:ascii="Arial" w:hAnsi="Arial" w:cs="Arial"/>
        </w:rPr>
        <w:t>/</w:t>
      </w:r>
      <w:r w:rsidR="00227F8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64F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 xml:space="preserve">a </w:t>
      </w:r>
      <w:r w:rsidR="001F701C">
        <w:rPr>
          <w:rFonts w:ascii="Arial" w:hAnsi="Arial" w:cs="Arial"/>
          <w:sz w:val="24"/>
          <w:szCs w:val="24"/>
        </w:rPr>
        <w:t>instalação de prisma catadiópico – “olho de gato”, no cruzamento da Rua da Lentilha com a Rua da Ervilha – Jardim Pérola.</w:t>
      </w:r>
    </w:p>
    <w:p w:rsidR="005604C6" w:rsidRPr="00002E2E" w:rsidRDefault="005604C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5604C6">
        <w:rPr>
          <w:rFonts w:ascii="Arial" w:hAnsi="Arial" w:cs="Arial"/>
          <w:bCs/>
          <w:sz w:val="24"/>
          <w:szCs w:val="24"/>
        </w:rPr>
        <w:t xml:space="preserve">édio do Setor competente, seja realizada a </w:t>
      </w:r>
      <w:r w:rsidR="001F701C">
        <w:rPr>
          <w:rFonts w:ascii="Arial" w:hAnsi="Arial" w:cs="Arial"/>
          <w:sz w:val="24"/>
          <w:szCs w:val="24"/>
        </w:rPr>
        <w:t>instalação de prisma catadiópico – “olho de gato”, no cruzamento da Rua da Lentilha com a Rua da Ervilha – Jardim Pérola.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1F701C" w:rsidRDefault="001F701C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pedidos de moradores, estive no bairro para ouvir várias reivindicações de melhorias para o bairro. Uma delas se refere à instalação de prismas catadiópico no endereço supracitado, pois, apesar de haver sinalização de solo indicando que é proibida a conversão à direita para quem trafega na Rua da Ervilha para acessar a Rua da Lentilha, e vice-versa, os motoristas realizam a conversão até mesmo em alta velocidade. Fato este que causa insegura</w:t>
      </w:r>
      <w:r w:rsidR="00B211E1">
        <w:rPr>
          <w:rFonts w:ascii="Arial" w:hAnsi="Arial" w:cs="Arial"/>
          <w:sz w:val="24"/>
          <w:szCs w:val="24"/>
        </w:rPr>
        <w:t>nça aos moradores na localidade.</w:t>
      </w:r>
    </w:p>
    <w:p w:rsidR="00B211E1" w:rsidRDefault="00B211E1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46D5F" w:rsidRDefault="00046D5F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Necessita com urgência da realização do serviço solicitado.</w:t>
      </w:r>
    </w:p>
    <w:p w:rsidR="00F06FF7" w:rsidRPr="00DA0BD2" w:rsidRDefault="00F06FF7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B211E1">
        <w:rPr>
          <w:rFonts w:ascii="Arial" w:hAnsi="Arial" w:cs="Arial"/>
          <w:sz w:val="24"/>
          <w:szCs w:val="24"/>
        </w:rPr>
        <w:t>27</w:t>
      </w:r>
      <w:r w:rsidR="00046D5F">
        <w:rPr>
          <w:rFonts w:ascii="Arial" w:hAnsi="Arial" w:cs="Arial"/>
          <w:sz w:val="24"/>
          <w:szCs w:val="24"/>
        </w:rPr>
        <w:t xml:space="preserve"> </w:t>
      </w:r>
      <w:r w:rsidR="005E43D9">
        <w:rPr>
          <w:rFonts w:ascii="Arial" w:hAnsi="Arial" w:cs="Arial"/>
          <w:sz w:val="24"/>
          <w:szCs w:val="24"/>
        </w:rPr>
        <w:t>de maio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68" w:rsidRDefault="00FD2968">
      <w:r>
        <w:separator/>
      </w:r>
    </w:p>
  </w:endnote>
  <w:endnote w:type="continuationSeparator" w:id="0">
    <w:p w:rsidR="00FD2968" w:rsidRDefault="00FD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68" w:rsidRDefault="00FD2968">
      <w:r>
        <w:separator/>
      </w:r>
    </w:p>
  </w:footnote>
  <w:footnote w:type="continuationSeparator" w:id="0">
    <w:p w:rsidR="00FD2968" w:rsidRDefault="00FD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56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5635" w:rsidRPr="000A5635" w:rsidRDefault="000A5635" w:rsidP="000A56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5635">
                  <w:rPr>
                    <w:rFonts w:ascii="Arial" w:hAnsi="Arial" w:cs="Arial"/>
                    <w:b/>
                  </w:rPr>
                  <w:t>PROTOCOLO Nº: 05959/2013     DATA: 27/05/2013     HORA: 12:23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46D5F"/>
    <w:rsid w:val="0007534D"/>
    <w:rsid w:val="000A5635"/>
    <w:rsid w:val="000C3489"/>
    <w:rsid w:val="000D1C9E"/>
    <w:rsid w:val="00162B34"/>
    <w:rsid w:val="00165FAF"/>
    <w:rsid w:val="001B478A"/>
    <w:rsid w:val="001D1394"/>
    <w:rsid w:val="001F701C"/>
    <w:rsid w:val="00227F85"/>
    <w:rsid w:val="0033648A"/>
    <w:rsid w:val="00373483"/>
    <w:rsid w:val="003C6F9A"/>
    <w:rsid w:val="003D3AA8"/>
    <w:rsid w:val="003E54B2"/>
    <w:rsid w:val="00454EAC"/>
    <w:rsid w:val="0049057E"/>
    <w:rsid w:val="004B57DB"/>
    <w:rsid w:val="004C67DE"/>
    <w:rsid w:val="005604C6"/>
    <w:rsid w:val="005E43D9"/>
    <w:rsid w:val="00705ABB"/>
    <w:rsid w:val="007962D2"/>
    <w:rsid w:val="007A4FE0"/>
    <w:rsid w:val="007F38F1"/>
    <w:rsid w:val="008D2B50"/>
    <w:rsid w:val="00914C13"/>
    <w:rsid w:val="009D21D6"/>
    <w:rsid w:val="009F196D"/>
    <w:rsid w:val="00A71CAF"/>
    <w:rsid w:val="00A9035B"/>
    <w:rsid w:val="00AC1A54"/>
    <w:rsid w:val="00AE702A"/>
    <w:rsid w:val="00B211E1"/>
    <w:rsid w:val="00B54F27"/>
    <w:rsid w:val="00C6456F"/>
    <w:rsid w:val="00C64F6D"/>
    <w:rsid w:val="00CD613B"/>
    <w:rsid w:val="00CF7F49"/>
    <w:rsid w:val="00D03546"/>
    <w:rsid w:val="00D26CB3"/>
    <w:rsid w:val="00DA0BD2"/>
    <w:rsid w:val="00E84AA3"/>
    <w:rsid w:val="00E903BB"/>
    <w:rsid w:val="00EB7D7D"/>
    <w:rsid w:val="00EE7983"/>
    <w:rsid w:val="00F06FF7"/>
    <w:rsid w:val="00F16623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