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2551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8D62C3">
        <w:rPr>
          <w:rFonts w:ascii="Arial" w:hAnsi="Arial" w:cs="Arial"/>
          <w:sz w:val="24"/>
          <w:szCs w:val="24"/>
        </w:rPr>
        <w:t xml:space="preserve">de </w:t>
      </w:r>
      <w:bookmarkStart w:id="0" w:name="_GoBack"/>
      <w:bookmarkEnd w:id="0"/>
      <w:r w:rsidR="00B84537">
        <w:rPr>
          <w:rFonts w:ascii="Arial" w:hAnsi="Arial" w:cs="Arial"/>
          <w:sz w:val="24"/>
          <w:szCs w:val="24"/>
        </w:rPr>
        <w:t xml:space="preserve">revitalização da camada asfáltica de </w:t>
      </w:r>
      <w:proofErr w:type="gramStart"/>
      <w:r w:rsidR="00B84537">
        <w:rPr>
          <w:rFonts w:ascii="Arial" w:hAnsi="Arial" w:cs="Arial"/>
          <w:sz w:val="24"/>
          <w:szCs w:val="24"/>
        </w:rPr>
        <w:t>rua</w:t>
      </w:r>
      <w:proofErr w:type="gramEnd"/>
      <w:r w:rsidR="00B84537">
        <w:rPr>
          <w:rFonts w:ascii="Arial" w:hAnsi="Arial" w:cs="Arial"/>
          <w:sz w:val="24"/>
          <w:szCs w:val="24"/>
        </w:rPr>
        <w:t xml:space="preserve"> do Jardim Europa</w:t>
      </w:r>
      <w:r w:rsidR="00C97CD8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B84537">
        <w:rPr>
          <w:rFonts w:ascii="Arial" w:hAnsi="Arial" w:cs="Arial"/>
          <w:sz w:val="24"/>
          <w:szCs w:val="24"/>
        </w:rPr>
        <w:t>revitalização da camada asfáltica da Rua Grécia em toda sua extensão</w:t>
      </w:r>
      <w:r w:rsidR="00C97CD8">
        <w:rPr>
          <w:rFonts w:ascii="Arial" w:hAnsi="Arial" w:cs="Arial"/>
          <w:sz w:val="24"/>
          <w:szCs w:val="24"/>
        </w:rPr>
        <w:t>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84537">
        <w:rPr>
          <w:rFonts w:ascii="Arial" w:hAnsi="Arial" w:cs="Arial"/>
        </w:rPr>
        <w:t xml:space="preserve">Moradores alegam que, após as ultimas chuvas o asfalto ficou em estado lastimável, que transitar pela via é praticamente impossível, </w:t>
      </w:r>
      <w:proofErr w:type="gramStart"/>
      <w:r w:rsidR="00B84537">
        <w:rPr>
          <w:rFonts w:ascii="Arial" w:hAnsi="Arial" w:cs="Arial"/>
        </w:rPr>
        <w:t>pedem</w:t>
      </w:r>
      <w:proofErr w:type="gramEnd"/>
      <w:r w:rsidR="00B84537">
        <w:rPr>
          <w:rFonts w:ascii="Arial" w:hAnsi="Arial" w:cs="Arial"/>
        </w:rPr>
        <w:t xml:space="preserve"> o recapeamento urgente.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072B0">
        <w:rPr>
          <w:rFonts w:ascii="Arial" w:hAnsi="Arial" w:cs="Arial"/>
          <w:sz w:val="24"/>
          <w:szCs w:val="24"/>
        </w:rPr>
        <w:t>02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072B0">
        <w:rPr>
          <w:rFonts w:ascii="Arial" w:hAnsi="Arial" w:cs="Arial"/>
          <w:sz w:val="24"/>
          <w:szCs w:val="24"/>
        </w:rPr>
        <w:t>agosto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D96" w:rsidRDefault="00C03D96">
      <w:r>
        <w:separator/>
      </w:r>
    </w:p>
  </w:endnote>
  <w:endnote w:type="continuationSeparator" w:id="0">
    <w:p w:rsidR="00C03D96" w:rsidRDefault="00C0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D96" w:rsidRDefault="00C03D96">
      <w:r>
        <w:separator/>
      </w:r>
    </w:p>
  </w:footnote>
  <w:footnote w:type="continuationSeparator" w:id="0">
    <w:p w:rsidR="00C03D96" w:rsidRDefault="00C03D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39afaaaac854c9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072B0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62C3"/>
    <w:rsid w:val="008D7BF0"/>
    <w:rsid w:val="008F707D"/>
    <w:rsid w:val="00924391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5FB6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3D96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54A9"/>
    <w:rsid w:val="00C764D3"/>
    <w:rsid w:val="00C87AA5"/>
    <w:rsid w:val="00C90BB1"/>
    <w:rsid w:val="00C97CD8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b9e6d48-120d-46aa-b3a5-bc9e8b5c7952.png" Id="Rba515b0072c5429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b9e6d48-120d-46aa-b3a5-bc9e8b5c7952.png" Id="Ra39afaaaac854c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FB251-37A5-49B0-BB19-E4252482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2018-10-22T13:17:00Z</cp:lastPrinted>
  <dcterms:created xsi:type="dcterms:W3CDTF">2019-08-01T17:51:00Z</dcterms:created>
  <dcterms:modified xsi:type="dcterms:W3CDTF">2019-08-01T17:53:00Z</dcterms:modified>
</cp:coreProperties>
</file>