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505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</w:t>
      </w:r>
      <w:r w:rsidR="001269C9">
        <w:rPr>
          <w:rFonts w:ascii="Arial" w:hAnsi="Arial" w:cs="Arial"/>
          <w:sz w:val="24"/>
          <w:szCs w:val="24"/>
        </w:rPr>
        <w:t>oto de Pesar pelo falecimento da</w:t>
      </w:r>
      <w:r>
        <w:rPr>
          <w:rFonts w:ascii="Arial" w:hAnsi="Arial" w:cs="Arial"/>
          <w:sz w:val="24"/>
          <w:szCs w:val="24"/>
        </w:rPr>
        <w:t xml:space="preserve"> Sr</w:t>
      </w:r>
      <w:r w:rsidR="001269C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. </w:t>
      </w:r>
      <w:r w:rsidR="001269C9">
        <w:rPr>
          <w:rFonts w:ascii="Arial" w:hAnsi="Arial" w:cs="Arial"/>
          <w:sz w:val="24"/>
          <w:szCs w:val="24"/>
        </w:rPr>
        <w:t>Lúcia Aparecida Rocha Cantelli</w:t>
      </w:r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1269C9">
        <w:rPr>
          <w:rFonts w:ascii="Arial" w:hAnsi="Arial" w:cs="Arial"/>
          <w:bCs/>
          <w:sz w:val="24"/>
          <w:szCs w:val="24"/>
        </w:rPr>
        <w:t>a</w:t>
      </w:r>
      <w:r w:rsidR="00764DD3">
        <w:rPr>
          <w:rFonts w:ascii="Arial" w:hAnsi="Arial" w:cs="Arial"/>
          <w:bCs/>
          <w:sz w:val="24"/>
          <w:szCs w:val="24"/>
        </w:rPr>
        <w:t xml:space="preserve"> Sr</w:t>
      </w:r>
      <w:r w:rsidR="001269C9">
        <w:rPr>
          <w:rFonts w:ascii="Arial" w:hAnsi="Arial" w:cs="Arial"/>
          <w:bCs/>
          <w:sz w:val="24"/>
          <w:szCs w:val="24"/>
        </w:rPr>
        <w:t>a</w:t>
      </w:r>
      <w:r w:rsidR="00764DD3">
        <w:rPr>
          <w:rFonts w:ascii="Arial" w:hAnsi="Arial" w:cs="Arial"/>
          <w:bCs/>
          <w:sz w:val="24"/>
          <w:szCs w:val="24"/>
        </w:rPr>
        <w:t>.</w:t>
      </w:r>
      <w:r w:rsidR="001269C9">
        <w:rPr>
          <w:rFonts w:ascii="Arial" w:hAnsi="Arial" w:cs="Arial"/>
          <w:bCs/>
          <w:sz w:val="24"/>
          <w:szCs w:val="24"/>
        </w:rPr>
        <w:t xml:space="preserve"> Lúcia Aparecida Rocha Cantelli</w:t>
      </w:r>
      <w:r w:rsidR="00764DD3">
        <w:rPr>
          <w:rFonts w:ascii="Arial" w:hAnsi="Arial" w:cs="Arial"/>
          <w:bCs/>
          <w:sz w:val="24"/>
          <w:szCs w:val="24"/>
        </w:rPr>
        <w:t xml:space="preserve">,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764DD3">
        <w:rPr>
          <w:rFonts w:ascii="Arial" w:hAnsi="Arial" w:cs="Arial"/>
          <w:bCs/>
          <w:sz w:val="24"/>
          <w:szCs w:val="24"/>
        </w:rPr>
        <w:t xml:space="preserve">dia </w:t>
      </w:r>
      <w:r w:rsidR="001269C9">
        <w:rPr>
          <w:rFonts w:ascii="Arial" w:hAnsi="Arial" w:cs="Arial"/>
          <w:bCs/>
          <w:sz w:val="24"/>
          <w:szCs w:val="24"/>
        </w:rPr>
        <w:t>1 de agosto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 xml:space="preserve">encaminhando cópia </w:t>
      </w:r>
      <w:r w:rsidR="00A52F61">
        <w:rPr>
          <w:rFonts w:ascii="Arial" w:hAnsi="Arial" w:cs="Arial"/>
          <w:sz w:val="24"/>
          <w:szCs w:val="24"/>
        </w:rPr>
        <w:t>a</w:t>
      </w:r>
      <w:bookmarkStart w:id="0" w:name="_GoBack"/>
      <w:bookmarkEnd w:id="0"/>
      <w:r w:rsidR="00A52F61">
        <w:rPr>
          <w:rFonts w:ascii="Arial" w:hAnsi="Arial" w:cs="Arial"/>
          <w:sz w:val="24"/>
          <w:szCs w:val="24"/>
        </w:rPr>
        <w:t xml:space="preserve"> Rua</w:t>
      </w:r>
      <w:r w:rsidR="00A52F61">
        <w:rPr>
          <w:rFonts w:ascii="Arial" w:hAnsi="Arial" w:cs="Arial"/>
          <w:sz w:val="24"/>
          <w:szCs w:val="24"/>
        </w:rPr>
        <w:t xml:space="preserve"> Antônio de Oliveira Lino, nº 91 – Santa Alice</w:t>
      </w:r>
      <w:r w:rsidR="001269C9">
        <w:rPr>
          <w:rFonts w:ascii="Arial" w:hAnsi="Arial" w:cs="Arial"/>
          <w:sz w:val="24"/>
          <w:szCs w:val="24"/>
        </w:rPr>
        <w:t>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Tinha 8</w:t>
      </w:r>
      <w:r w:rsidR="001269C9">
        <w:rPr>
          <w:rFonts w:ascii="Arial" w:hAnsi="Arial" w:cs="Arial"/>
        </w:rPr>
        <w:t>3</w:t>
      </w:r>
      <w:r w:rsidR="00ED7463" w:rsidRPr="00ED7463">
        <w:rPr>
          <w:rFonts w:ascii="Arial" w:hAnsi="Arial" w:cs="Arial"/>
        </w:rPr>
        <w:t xml:space="preserve"> </w:t>
      </w:r>
      <w:r w:rsidR="00ED7463">
        <w:rPr>
          <w:rFonts w:ascii="Arial" w:hAnsi="Arial" w:cs="Arial"/>
        </w:rPr>
        <w:t xml:space="preserve">vindo a falecer no dia </w:t>
      </w:r>
      <w:r w:rsidR="001269C9">
        <w:rPr>
          <w:rFonts w:ascii="Arial" w:hAnsi="Arial" w:cs="Arial"/>
        </w:rPr>
        <w:t>1 de agosto</w:t>
      </w:r>
      <w:r w:rsidR="00ED7463">
        <w:rPr>
          <w:rFonts w:ascii="Arial" w:hAnsi="Arial" w:cs="Arial"/>
        </w:rPr>
        <w:t xml:space="preserve"> do corrente</w:t>
      </w:r>
      <w:r w:rsidR="00ED7463" w:rsidRPr="00ED7463">
        <w:rPr>
          <w:rFonts w:ascii="Arial" w:hAnsi="Arial" w:cs="Arial"/>
        </w:rPr>
        <w:t xml:space="preserve">. </w:t>
      </w:r>
      <w:r w:rsidR="001269C9">
        <w:rPr>
          <w:rFonts w:ascii="Arial" w:hAnsi="Arial" w:cs="Arial"/>
        </w:rPr>
        <w:t>Viúva</w:t>
      </w:r>
      <w:r w:rsidR="00ED7463" w:rsidRPr="00ED7463">
        <w:rPr>
          <w:rFonts w:ascii="Arial" w:hAnsi="Arial" w:cs="Arial"/>
        </w:rPr>
        <w:t xml:space="preserve">, </w:t>
      </w:r>
      <w:r w:rsidR="001269C9">
        <w:rPr>
          <w:rFonts w:ascii="Arial" w:hAnsi="Arial" w:cs="Arial"/>
        </w:rPr>
        <w:t xml:space="preserve">do senhor Antônio Cantelli deixa </w:t>
      </w:r>
      <w:r w:rsidR="00ED7463">
        <w:rPr>
          <w:rFonts w:ascii="Arial" w:hAnsi="Arial" w:cs="Arial"/>
        </w:rPr>
        <w:t xml:space="preserve">os filhos </w:t>
      </w:r>
      <w:r w:rsidR="003A755F">
        <w:rPr>
          <w:rFonts w:ascii="Arial" w:hAnsi="Arial" w:cs="Arial"/>
        </w:rPr>
        <w:t>Jane, Joceli e Antônio, além de parentes e amigos</w:t>
      </w:r>
      <w:r w:rsidR="00ED7463" w:rsidRPr="00ED7463">
        <w:rPr>
          <w:rFonts w:ascii="Arial" w:hAnsi="Arial" w:cs="Arial"/>
        </w:rPr>
        <w:t>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3A755F">
        <w:rPr>
          <w:rFonts w:ascii="Arial" w:hAnsi="Arial" w:cs="Arial"/>
        </w:rPr>
        <w:t>a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</w:t>
      </w:r>
      <w:r w:rsidR="003A755F">
        <w:rPr>
          <w:rFonts w:ascii="Arial" w:hAnsi="Arial" w:cs="Arial"/>
        </w:rPr>
        <w:t>a</w:t>
      </w:r>
      <w:r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E57D2" w:rsidRPr="00C355D1">
        <w:rPr>
          <w:rFonts w:ascii="Arial" w:hAnsi="Arial" w:cs="Arial"/>
          <w:sz w:val="24"/>
          <w:szCs w:val="24"/>
        </w:rPr>
        <w:t>2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3A755F">
        <w:rPr>
          <w:rFonts w:ascii="Arial" w:hAnsi="Arial" w:cs="Arial"/>
          <w:sz w:val="24"/>
          <w:szCs w:val="24"/>
        </w:rPr>
        <w:t>agosto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3A755F">
        <w:rPr>
          <w:rFonts w:ascii="Arial" w:hAnsi="Arial" w:cs="Arial"/>
          <w:sz w:val="24"/>
          <w:szCs w:val="24"/>
        </w:rPr>
        <w:t>1</w:t>
      </w:r>
      <w:r w:rsidR="005E57D2" w:rsidRPr="00C355D1">
        <w:rPr>
          <w:rFonts w:ascii="Arial" w:hAnsi="Arial" w:cs="Arial"/>
          <w:sz w:val="24"/>
          <w:szCs w:val="24"/>
        </w:rPr>
        <w:t>9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3A755F"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C52" w:rsidRDefault="008A2C52">
      <w:r>
        <w:separator/>
      </w:r>
    </w:p>
  </w:endnote>
  <w:endnote w:type="continuationSeparator" w:id="0">
    <w:p w:rsidR="008A2C52" w:rsidRDefault="008A2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C52" w:rsidRDefault="008A2C52">
      <w:r>
        <w:separator/>
      </w:r>
    </w:p>
  </w:footnote>
  <w:footnote w:type="continuationSeparator" w:id="0">
    <w:p w:rsidR="008A2C52" w:rsidRDefault="008A2C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A755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452DDD" w:rsidRDefault="008A2C52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269C9"/>
    <w:rsid w:val="001B0AF2"/>
    <w:rsid w:val="001B478A"/>
    <w:rsid w:val="001D1394"/>
    <w:rsid w:val="0024345F"/>
    <w:rsid w:val="0025607A"/>
    <w:rsid w:val="00283A6F"/>
    <w:rsid w:val="002A3C95"/>
    <w:rsid w:val="0033648A"/>
    <w:rsid w:val="003A755F"/>
    <w:rsid w:val="003D3AA8"/>
    <w:rsid w:val="003D59A2"/>
    <w:rsid w:val="003F7558"/>
    <w:rsid w:val="00442C7A"/>
    <w:rsid w:val="00452DDD"/>
    <w:rsid w:val="00454EAC"/>
    <w:rsid w:val="0048062D"/>
    <w:rsid w:val="0049057E"/>
    <w:rsid w:val="004B57DB"/>
    <w:rsid w:val="004C67DE"/>
    <w:rsid w:val="00503BAE"/>
    <w:rsid w:val="0055784C"/>
    <w:rsid w:val="00576DA2"/>
    <w:rsid w:val="005D7BE3"/>
    <w:rsid w:val="005E57D2"/>
    <w:rsid w:val="006A77E1"/>
    <w:rsid w:val="00705ABB"/>
    <w:rsid w:val="00764DD3"/>
    <w:rsid w:val="00811672"/>
    <w:rsid w:val="008A2C52"/>
    <w:rsid w:val="008A4399"/>
    <w:rsid w:val="0091028D"/>
    <w:rsid w:val="009A4DF9"/>
    <w:rsid w:val="009F196D"/>
    <w:rsid w:val="00A4736E"/>
    <w:rsid w:val="00A52F61"/>
    <w:rsid w:val="00A71CAF"/>
    <w:rsid w:val="00A9035B"/>
    <w:rsid w:val="00AE702A"/>
    <w:rsid w:val="00BE323B"/>
    <w:rsid w:val="00BF1A41"/>
    <w:rsid w:val="00C355D1"/>
    <w:rsid w:val="00C74247"/>
    <w:rsid w:val="00C84F71"/>
    <w:rsid w:val="00CD613B"/>
    <w:rsid w:val="00D152D7"/>
    <w:rsid w:val="00D26CB3"/>
    <w:rsid w:val="00D50CAB"/>
    <w:rsid w:val="00E903BB"/>
    <w:rsid w:val="00EB7D7D"/>
    <w:rsid w:val="00ED7463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</cp:revision>
  <cp:lastPrinted>2013-01-24T12:50:00Z</cp:lastPrinted>
  <dcterms:created xsi:type="dcterms:W3CDTF">2019-08-02T11:46:00Z</dcterms:created>
  <dcterms:modified xsi:type="dcterms:W3CDTF">2019-08-02T16:29:00Z</dcterms:modified>
</cp:coreProperties>
</file>