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7D0209">
        <w:rPr>
          <w:rFonts w:ascii="Arial" w:hAnsi="Arial" w:cs="Arial"/>
        </w:rPr>
        <w:t xml:space="preserve">INDICAÇÃO Nº </w:t>
      </w:r>
      <w:r w:rsidR="004E38AC">
        <w:rPr>
          <w:rFonts w:ascii="Arial" w:hAnsi="Arial" w:cs="Arial"/>
        </w:rPr>
        <w:t>03439</w:t>
      </w:r>
      <w:r w:rsidRPr="007D0209">
        <w:rPr>
          <w:rFonts w:ascii="Arial" w:hAnsi="Arial" w:cs="Arial"/>
        </w:rPr>
        <w:t>/</w:t>
      </w:r>
      <w:r w:rsidR="004E38AC">
        <w:rPr>
          <w:rFonts w:ascii="Arial" w:hAnsi="Arial" w:cs="Arial"/>
        </w:rPr>
        <w:t>2013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5D7945" w:rsidRPr="007D0209">
        <w:rPr>
          <w:rFonts w:ascii="Arial" w:hAnsi="Arial" w:cs="Arial"/>
          <w:sz w:val="24"/>
          <w:szCs w:val="24"/>
        </w:rPr>
        <w:t xml:space="preserve">“tapa-buraco” na Rua </w:t>
      </w:r>
      <w:r w:rsidR="00705E8F">
        <w:rPr>
          <w:rFonts w:ascii="Arial" w:hAnsi="Arial" w:cs="Arial"/>
          <w:sz w:val="24"/>
          <w:szCs w:val="24"/>
        </w:rPr>
        <w:t>Santos</w:t>
      </w:r>
      <w:r w:rsidR="00353C3D">
        <w:rPr>
          <w:rFonts w:ascii="Arial" w:hAnsi="Arial" w:cs="Arial"/>
          <w:sz w:val="24"/>
          <w:szCs w:val="24"/>
        </w:rPr>
        <w:t xml:space="preserve"> </w:t>
      </w:r>
      <w:r w:rsidR="0002649E">
        <w:rPr>
          <w:rFonts w:ascii="Arial" w:hAnsi="Arial" w:cs="Arial"/>
          <w:sz w:val="24"/>
          <w:szCs w:val="24"/>
        </w:rPr>
        <w:t xml:space="preserve">próximo ao nº </w:t>
      </w:r>
      <w:r w:rsidR="00705E8F">
        <w:rPr>
          <w:rFonts w:ascii="Arial" w:hAnsi="Arial" w:cs="Arial"/>
          <w:sz w:val="24"/>
          <w:szCs w:val="24"/>
        </w:rPr>
        <w:t>1094</w:t>
      </w:r>
      <w:r w:rsidR="00353C3D">
        <w:rPr>
          <w:rFonts w:ascii="Arial" w:hAnsi="Arial" w:cs="Arial"/>
          <w:sz w:val="24"/>
          <w:szCs w:val="24"/>
        </w:rPr>
        <w:t xml:space="preserve"> </w:t>
      </w:r>
      <w:r w:rsidR="00A46850" w:rsidRPr="007D0209">
        <w:rPr>
          <w:rFonts w:ascii="Arial" w:hAnsi="Arial" w:cs="Arial"/>
          <w:sz w:val="24"/>
          <w:szCs w:val="24"/>
        </w:rPr>
        <w:t xml:space="preserve">no bairro </w:t>
      </w:r>
      <w:r w:rsidR="00705E8F">
        <w:rPr>
          <w:rFonts w:ascii="Arial" w:hAnsi="Arial" w:cs="Arial"/>
          <w:sz w:val="24"/>
          <w:szCs w:val="24"/>
        </w:rPr>
        <w:t>Jd. Esmeralda.</w:t>
      </w: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D0209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“tapa-buraco” na </w:t>
      </w:r>
      <w:r w:rsidR="00022548" w:rsidRPr="007D0209">
        <w:rPr>
          <w:rFonts w:ascii="Arial" w:hAnsi="Arial" w:cs="Arial"/>
          <w:sz w:val="24"/>
          <w:szCs w:val="24"/>
        </w:rPr>
        <w:t xml:space="preserve">Rua </w:t>
      </w:r>
      <w:r w:rsidR="00705E8F">
        <w:rPr>
          <w:rFonts w:ascii="Arial" w:hAnsi="Arial" w:cs="Arial"/>
          <w:sz w:val="24"/>
          <w:szCs w:val="24"/>
        </w:rPr>
        <w:t>Santos</w:t>
      </w:r>
      <w:r w:rsidR="00022548">
        <w:rPr>
          <w:rFonts w:ascii="Arial" w:hAnsi="Arial" w:cs="Arial"/>
          <w:sz w:val="24"/>
          <w:szCs w:val="24"/>
        </w:rPr>
        <w:t xml:space="preserve"> próximo ao nº </w:t>
      </w:r>
      <w:r w:rsidR="00705E8F">
        <w:rPr>
          <w:rFonts w:ascii="Arial" w:hAnsi="Arial" w:cs="Arial"/>
          <w:sz w:val="24"/>
          <w:szCs w:val="24"/>
        </w:rPr>
        <w:t>1094</w:t>
      </w:r>
      <w:r w:rsidR="00022548">
        <w:rPr>
          <w:rFonts w:ascii="Arial" w:hAnsi="Arial" w:cs="Arial"/>
          <w:sz w:val="24"/>
          <w:szCs w:val="24"/>
        </w:rPr>
        <w:t xml:space="preserve"> </w:t>
      </w:r>
      <w:r w:rsidR="00022548" w:rsidRPr="007D0209">
        <w:rPr>
          <w:rFonts w:ascii="Arial" w:hAnsi="Arial" w:cs="Arial"/>
          <w:sz w:val="24"/>
          <w:szCs w:val="24"/>
        </w:rPr>
        <w:t xml:space="preserve">no bairro </w:t>
      </w:r>
      <w:r w:rsidR="00705E8F">
        <w:rPr>
          <w:rFonts w:ascii="Arial" w:hAnsi="Arial" w:cs="Arial"/>
          <w:sz w:val="24"/>
          <w:szCs w:val="24"/>
        </w:rPr>
        <w:t>Jd. Esmeralda</w:t>
      </w:r>
      <w:r w:rsidR="00022548">
        <w:rPr>
          <w:rFonts w:ascii="Arial" w:hAnsi="Arial" w:cs="Arial"/>
          <w:sz w:val="24"/>
          <w:szCs w:val="24"/>
        </w:rPr>
        <w:t xml:space="preserve">, </w:t>
      </w:r>
      <w:r w:rsidRPr="007D0209">
        <w:rPr>
          <w:rFonts w:ascii="Arial" w:hAnsi="Arial" w:cs="Arial"/>
          <w:bCs/>
          <w:sz w:val="24"/>
          <w:szCs w:val="24"/>
        </w:rPr>
        <w:t>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pStyle w:val="Recuodecorpodetexto2"/>
        <w:rPr>
          <w:rFonts w:ascii="Arial" w:hAnsi="Arial" w:cs="Arial"/>
        </w:rPr>
      </w:pPr>
      <w:r w:rsidRPr="007D0209">
        <w:rPr>
          <w:rFonts w:ascii="Arial" w:hAnsi="Arial" w:cs="Arial"/>
        </w:rPr>
        <w:t>Conforme visita realizada “</w:t>
      </w:r>
      <w:r w:rsidRPr="007D0209">
        <w:rPr>
          <w:rFonts w:ascii="Arial" w:hAnsi="Arial" w:cs="Arial"/>
          <w:i/>
        </w:rPr>
        <w:t>in loco</w:t>
      </w:r>
      <w:r w:rsidRPr="007D0209">
        <w:rPr>
          <w:rFonts w:ascii="Arial" w:hAnsi="Arial" w:cs="Arial"/>
        </w:rPr>
        <w:t xml:space="preserve">”, este vereador pôde constatar </w:t>
      </w:r>
      <w:r w:rsidR="00331A66">
        <w:rPr>
          <w:rFonts w:ascii="Arial" w:hAnsi="Arial" w:cs="Arial"/>
        </w:rPr>
        <w:t xml:space="preserve">que nesta via há um buraco, </w:t>
      </w:r>
      <w:r w:rsidRPr="007D0209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diariamente trafegam.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022548">
        <w:rPr>
          <w:rFonts w:ascii="Arial" w:hAnsi="Arial" w:cs="Arial"/>
          <w:sz w:val="24"/>
          <w:szCs w:val="24"/>
        </w:rPr>
        <w:t>2</w:t>
      </w:r>
      <w:r w:rsidR="00705E8F">
        <w:rPr>
          <w:rFonts w:ascii="Arial" w:hAnsi="Arial" w:cs="Arial"/>
          <w:sz w:val="24"/>
          <w:szCs w:val="24"/>
        </w:rPr>
        <w:t>9</w:t>
      </w:r>
      <w:r w:rsidR="00022548">
        <w:rPr>
          <w:rFonts w:ascii="Arial" w:hAnsi="Arial" w:cs="Arial"/>
          <w:sz w:val="24"/>
          <w:szCs w:val="24"/>
        </w:rPr>
        <w:t xml:space="preserve"> de Maio</w:t>
      </w:r>
      <w:r w:rsidR="005D7945" w:rsidRPr="007D0209">
        <w:rPr>
          <w:rFonts w:ascii="Arial" w:hAnsi="Arial" w:cs="Arial"/>
          <w:sz w:val="24"/>
          <w:szCs w:val="24"/>
        </w:rPr>
        <w:t xml:space="preserve"> de 2013.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7945" w:rsidRDefault="005D7945" w:rsidP="005D7945">
      <w:pPr>
        <w:ind w:firstLine="1440"/>
        <w:rPr>
          <w:rFonts w:ascii="Arial" w:hAnsi="Arial" w:cs="Arial"/>
          <w:sz w:val="24"/>
          <w:szCs w:val="24"/>
        </w:rPr>
      </w:pPr>
    </w:p>
    <w:p w:rsidR="00022548" w:rsidRPr="007D0209" w:rsidRDefault="00022548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noProof/>
          <w:sz w:val="24"/>
          <w:szCs w:val="24"/>
        </w:rPr>
      </w:r>
      <w:r w:rsidRPr="007D0209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7D020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A1C" w:rsidRDefault="00085A1C">
      <w:r>
        <w:separator/>
      </w:r>
    </w:p>
  </w:endnote>
  <w:endnote w:type="continuationSeparator" w:id="0">
    <w:p w:rsidR="00085A1C" w:rsidRDefault="00085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A1C" w:rsidRDefault="00085A1C">
      <w:r>
        <w:separator/>
      </w:r>
    </w:p>
  </w:footnote>
  <w:footnote w:type="continuationSeparator" w:id="0">
    <w:p w:rsidR="00085A1C" w:rsidRDefault="00085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B534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B5341" w:rsidRPr="006B5341" w:rsidRDefault="006B5341" w:rsidP="006B534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B5341">
                  <w:rPr>
                    <w:rFonts w:ascii="Arial" w:hAnsi="Arial" w:cs="Arial"/>
                    <w:b/>
                  </w:rPr>
                  <w:t>PROTOCOLO Nº: 06072/2013     DATA: 29/05/2013     HORA: 15:30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3C3"/>
    <w:rsid w:val="00017A84"/>
    <w:rsid w:val="00022548"/>
    <w:rsid w:val="0002649E"/>
    <w:rsid w:val="00037798"/>
    <w:rsid w:val="00085A1C"/>
    <w:rsid w:val="000C5005"/>
    <w:rsid w:val="000D567C"/>
    <w:rsid w:val="001B478A"/>
    <w:rsid w:val="001D1394"/>
    <w:rsid w:val="00331A66"/>
    <w:rsid w:val="0033648A"/>
    <w:rsid w:val="00353535"/>
    <w:rsid w:val="00353C3D"/>
    <w:rsid w:val="00373483"/>
    <w:rsid w:val="003D3AA8"/>
    <w:rsid w:val="00454EAC"/>
    <w:rsid w:val="0049057E"/>
    <w:rsid w:val="004B57DB"/>
    <w:rsid w:val="004C67DE"/>
    <w:rsid w:val="004E38AC"/>
    <w:rsid w:val="00586F3B"/>
    <w:rsid w:val="005D7945"/>
    <w:rsid w:val="00644FE8"/>
    <w:rsid w:val="006B5341"/>
    <w:rsid w:val="00705ABB"/>
    <w:rsid w:val="00705E8F"/>
    <w:rsid w:val="007D0209"/>
    <w:rsid w:val="00865CF5"/>
    <w:rsid w:val="008A7940"/>
    <w:rsid w:val="00935AA3"/>
    <w:rsid w:val="00984ED1"/>
    <w:rsid w:val="009A09B1"/>
    <w:rsid w:val="009F196D"/>
    <w:rsid w:val="00A0440B"/>
    <w:rsid w:val="00A35AE9"/>
    <w:rsid w:val="00A46850"/>
    <w:rsid w:val="00A71CAF"/>
    <w:rsid w:val="00A9035B"/>
    <w:rsid w:val="00AE702A"/>
    <w:rsid w:val="00B3374B"/>
    <w:rsid w:val="00CD613B"/>
    <w:rsid w:val="00CF7F49"/>
    <w:rsid w:val="00D26CB3"/>
    <w:rsid w:val="00DF248F"/>
    <w:rsid w:val="00E5760E"/>
    <w:rsid w:val="00E903BB"/>
    <w:rsid w:val="00EB7D7D"/>
    <w:rsid w:val="00EE7983"/>
    <w:rsid w:val="00F16623"/>
    <w:rsid w:val="00F7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