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2138AB">
        <w:rPr>
          <w:rFonts w:ascii="Arial" w:hAnsi="Arial" w:cs="Arial"/>
          <w:sz w:val="24"/>
          <w:szCs w:val="24"/>
        </w:rPr>
        <w:t>roçagem</w:t>
      </w:r>
      <w:r w:rsidR="000C2312">
        <w:rPr>
          <w:rFonts w:ascii="Arial" w:hAnsi="Arial" w:cs="Arial"/>
          <w:sz w:val="24"/>
          <w:szCs w:val="24"/>
        </w:rPr>
        <w:t xml:space="preserve"> e</w:t>
      </w:r>
      <w:r w:rsidR="002138AB">
        <w:rPr>
          <w:rFonts w:ascii="Arial" w:hAnsi="Arial" w:cs="Arial"/>
          <w:sz w:val="24"/>
          <w:szCs w:val="24"/>
        </w:rPr>
        <w:t xml:space="preserve"> limpeza do</w:t>
      </w:r>
      <w:r w:rsidR="000C2312">
        <w:rPr>
          <w:rFonts w:ascii="Arial" w:hAnsi="Arial" w:cs="Arial"/>
          <w:sz w:val="24"/>
          <w:szCs w:val="24"/>
        </w:rPr>
        <w:t>s</w:t>
      </w:r>
      <w:r w:rsidR="002138AB">
        <w:rPr>
          <w:rFonts w:ascii="Arial" w:hAnsi="Arial" w:cs="Arial"/>
          <w:sz w:val="24"/>
          <w:szCs w:val="24"/>
        </w:rPr>
        <w:t xml:space="preserve"> canteiro</w:t>
      </w:r>
      <w:r w:rsidR="000C2312">
        <w:rPr>
          <w:rFonts w:ascii="Arial" w:hAnsi="Arial" w:cs="Arial"/>
          <w:sz w:val="24"/>
          <w:szCs w:val="24"/>
        </w:rPr>
        <w:t>s</w:t>
      </w:r>
      <w:r w:rsidR="002138AB">
        <w:rPr>
          <w:rFonts w:ascii="Arial" w:hAnsi="Arial" w:cs="Arial"/>
          <w:sz w:val="24"/>
          <w:szCs w:val="24"/>
        </w:rPr>
        <w:t xml:space="preserve"> centra</w:t>
      </w:r>
      <w:r w:rsidR="000C2312">
        <w:rPr>
          <w:rFonts w:ascii="Arial" w:hAnsi="Arial" w:cs="Arial"/>
          <w:sz w:val="24"/>
          <w:szCs w:val="24"/>
        </w:rPr>
        <w:t>is</w:t>
      </w:r>
      <w:r w:rsidR="002138AB">
        <w:rPr>
          <w:rFonts w:ascii="Arial" w:hAnsi="Arial" w:cs="Arial"/>
          <w:sz w:val="24"/>
          <w:szCs w:val="24"/>
        </w:rPr>
        <w:t xml:space="preserve"> </w:t>
      </w:r>
      <w:r w:rsidR="000C2312">
        <w:rPr>
          <w:rFonts w:ascii="Arial" w:hAnsi="Arial" w:cs="Arial"/>
          <w:sz w:val="24"/>
          <w:szCs w:val="24"/>
        </w:rPr>
        <w:t>no entorno do</w:t>
      </w:r>
      <w:r w:rsidR="002138AB">
        <w:rPr>
          <w:rFonts w:ascii="Arial" w:hAnsi="Arial" w:cs="Arial"/>
          <w:sz w:val="24"/>
          <w:szCs w:val="24"/>
        </w:rPr>
        <w:t xml:space="preserve"> Condomínio Jade </w:t>
      </w:r>
      <w:proofErr w:type="gramStart"/>
      <w:r w:rsidR="002138AB">
        <w:rPr>
          <w:rFonts w:ascii="Arial" w:hAnsi="Arial" w:cs="Arial"/>
          <w:sz w:val="24"/>
          <w:szCs w:val="24"/>
        </w:rPr>
        <w:t>no Joias</w:t>
      </w:r>
      <w:proofErr w:type="gramEnd"/>
      <w:r w:rsidR="002138AB">
        <w:rPr>
          <w:rFonts w:ascii="Arial" w:hAnsi="Arial" w:cs="Arial"/>
          <w:sz w:val="24"/>
          <w:szCs w:val="24"/>
        </w:rPr>
        <w:t xml:space="preserve"> de Santa Bárbara</w:t>
      </w:r>
      <w:r w:rsidR="000C2312">
        <w:rPr>
          <w:rFonts w:ascii="Arial" w:hAnsi="Arial" w:cs="Arial"/>
          <w:sz w:val="24"/>
          <w:szCs w:val="24"/>
        </w:rPr>
        <w:t>,</w:t>
      </w:r>
      <w:r w:rsidR="002138AB">
        <w:rPr>
          <w:rFonts w:ascii="Arial" w:hAnsi="Arial" w:cs="Arial"/>
          <w:sz w:val="24"/>
          <w:szCs w:val="24"/>
        </w:rPr>
        <w:t xml:space="preserve"> localizado à Rua Argeu Egídio dos Santos no Planalto do Sol II.</w:t>
      </w:r>
      <w:r w:rsidR="00754A32">
        <w:rPr>
          <w:rFonts w:ascii="Arial" w:hAnsi="Arial" w:cs="Arial"/>
          <w:sz w:val="24"/>
          <w:szCs w:val="24"/>
        </w:rPr>
        <w:t xml:space="preserve">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B7E" w:rsidRDefault="00A35AE9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</w:t>
      </w:r>
      <w:r w:rsidR="002138AB">
        <w:rPr>
          <w:rFonts w:ascii="Arial" w:hAnsi="Arial" w:cs="Arial"/>
          <w:sz w:val="24"/>
          <w:szCs w:val="24"/>
        </w:rPr>
        <w:t xml:space="preserve"> roçagem</w:t>
      </w:r>
      <w:r w:rsidR="000C2312">
        <w:rPr>
          <w:rFonts w:ascii="Arial" w:hAnsi="Arial" w:cs="Arial"/>
          <w:sz w:val="24"/>
          <w:szCs w:val="24"/>
        </w:rPr>
        <w:t xml:space="preserve"> e</w:t>
      </w:r>
      <w:r w:rsidR="002138AB">
        <w:rPr>
          <w:rFonts w:ascii="Arial" w:hAnsi="Arial" w:cs="Arial"/>
          <w:sz w:val="24"/>
          <w:szCs w:val="24"/>
        </w:rPr>
        <w:t xml:space="preserve"> limpeza </w:t>
      </w:r>
      <w:r w:rsidR="000C2312">
        <w:rPr>
          <w:rFonts w:ascii="Arial" w:hAnsi="Arial" w:cs="Arial"/>
          <w:sz w:val="24"/>
          <w:szCs w:val="24"/>
        </w:rPr>
        <w:t xml:space="preserve">dos canteiros centrais no entorno do Condomínio Jade </w:t>
      </w:r>
      <w:proofErr w:type="gramStart"/>
      <w:r w:rsidR="000C2312">
        <w:rPr>
          <w:rFonts w:ascii="Arial" w:hAnsi="Arial" w:cs="Arial"/>
          <w:sz w:val="24"/>
          <w:szCs w:val="24"/>
        </w:rPr>
        <w:t>no Joias</w:t>
      </w:r>
      <w:proofErr w:type="gramEnd"/>
      <w:r w:rsidR="000C2312">
        <w:rPr>
          <w:rFonts w:ascii="Arial" w:hAnsi="Arial" w:cs="Arial"/>
          <w:sz w:val="24"/>
          <w:szCs w:val="24"/>
        </w:rPr>
        <w:t xml:space="preserve"> de Santa Bárbara, localizado à Rua Argeu Egídio dos Santos no Planalto do Sol II.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2138AB">
        <w:rPr>
          <w:rFonts w:ascii="Arial" w:hAnsi="Arial" w:cs="Arial"/>
          <w:sz w:val="24"/>
          <w:szCs w:val="24"/>
        </w:rPr>
        <w:t>o</w:t>
      </w:r>
      <w:r w:rsidR="000C2312">
        <w:rPr>
          <w:rFonts w:ascii="Arial" w:hAnsi="Arial" w:cs="Arial"/>
          <w:sz w:val="24"/>
          <w:szCs w:val="24"/>
        </w:rPr>
        <w:t xml:space="preserve"> canteiro central está com mato</w:t>
      </w:r>
      <w:r w:rsidR="004A64C9">
        <w:rPr>
          <w:rFonts w:ascii="Arial" w:hAnsi="Arial" w:cs="Arial"/>
          <w:sz w:val="24"/>
          <w:szCs w:val="24"/>
        </w:rPr>
        <w:t xml:space="preserve"> alto</w:t>
      </w:r>
      <w:r w:rsidR="002138AB">
        <w:rPr>
          <w:rFonts w:ascii="Arial" w:hAnsi="Arial" w:cs="Arial"/>
          <w:sz w:val="24"/>
          <w:szCs w:val="24"/>
        </w:rPr>
        <w:t>, favorecendo a proliferação de animais peçonhentos, causando transtornos e insegurança</w:t>
      </w:r>
      <w:r w:rsidR="004A64C9">
        <w:rPr>
          <w:rFonts w:ascii="Arial" w:hAnsi="Arial" w:cs="Arial"/>
          <w:sz w:val="24"/>
          <w:szCs w:val="24"/>
        </w:rPr>
        <w:t xml:space="preserve"> no trânsito, pois atrapalha a visão dos motoristas</w:t>
      </w:r>
      <w:bookmarkStart w:id="0" w:name="_GoBack"/>
      <w:bookmarkEnd w:id="0"/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903B7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01938">
        <w:rPr>
          <w:rFonts w:ascii="Arial" w:hAnsi="Arial" w:cs="Arial"/>
          <w:sz w:val="24"/>
          <w:szCs w:val="24"/>
        </w:rPr>
        <w:t>-</w:t>
      </w:r>
    </w:p>
    <w:p w:rsidR="00201938" w:rsidRDefault="0020193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01938" w:rsidRDefault="0020193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01938" w:rsidRDefault="0020193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01938" w:rsidRDefault="008C55C9" w:rsidP="008C55C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050000" cy="5400000"/>
            <wp:effectExtent l="0" t="0" r="8255" b="0"/>
            <wp:docPr id="3" name="Imagem 3" descr="C:\Users\jfornasari\AppData\Local\Packages\Microsoft.MicrosoftEdge_8wekyb3d8bbwe\TempState\Downloads\WhatsApp Image 2019-07-24 at 4.39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Packages\Microsoft.MicrosoftEdge_8wekyb3d8bbwe\TempState\Downloads\WhatsApp Image 2019-07-24 at 4.39.48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C9" w:rsidRDefault="008C55C9" w:rsidP="008C55C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758B6" w:rsidRDefault="007758B6" w:rsidP="008C55C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dos canteiros centrais no entorno do Condomínio Jade </w:t>
      </w:r>
      <w:proofErr w:type="gramStart"/>
      <w:r>
        <w:rPr>
          <w:rFonts w:ascii="Arial" w:hAnsi="Arial" w:cs="Arial"/>
          <w:sz w:val="24"/>
          <w:szCs w:val="24"/>
        </w:rPr>
        <w:t>no Joias</w:t>
      </w:r>
      <w:proofErr w:type="gramEnd"/>
      <w:r>
        <w:rPr>
          <w:rFonts w:ascii="Arial" w:hAnsi="Arial" w:cs="Arial"/>
          <w:sz w:val="24"/>
          <w:szCs w:val="24"/>
        </w:rPr>
        <w:t xml:space="preserve"> de Santa Bárbara, localizado à Rua Argeu Egídio dos Santos no Planalto do Sol II.</w:t>
      </w:r>
    </w:p>
    <w:sectPr w:rsidR="007758B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DCD101" wp14:editId="574AF3D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7AA10E" wp14:editId="088177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7C8382" wp14:editId="67CE147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c49d580d7c46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312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1938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4C9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4A32"/>
    <w:rsid w:val="007563B8"/>
    <w:rsid w:val="007564D4"/>
    <w:rsid w:val="00763A61"/>
    <w:rsid w:val="00765E27"/>
    <w:rsid w:val="00773204"/>
    <w:rsid w:val="007737DA"/>
    <w:rsid w:val="00774A68"/>
    <w:rsid w:val="007751FA"/>
    <w:rsid w:val="007758B6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55C9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3bfb5cd-b2e9-4a0c-a59b-573c1bd72da7.png" Id="R2837f52482f349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3bfb5cd-b2e9-4a0c-a59b-573c1bd72da7.png" Id="Rbcc49d580d7c46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0002-A267-459F-923E-62B29D1F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2019-07-25T12:20:00Z</dcterms:modified>
</cp:coreProperties>
</file>