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E068CB">
        <w:rPr>
          <w:rFonts w:ascii="Arial" w:hAnsi="Arial" w:cs="Arial"/>
          <w:sz w:val="24"/>
          <w:szCs w:val="24"/>
        </w:rPr>
        <w:t>ao conserto de</w:t>
      </w:r>
      <w:r w:rsidR="00EE483B">
        <w:rPr>
          <w:rFonts w:ascii="Arial" w:hAnsi="Arial" w:cs="Arial"/>
          <w:sz w:val="24"/>
          <w:szCs w:val="24"/>
        </w:rPr>
        <w:t xml:space="preserve"> </w:t>
      </w:r>
      <w:r w:rsidR="00E068CB">
        <w:rPr>
          <w:rFonts w:ascii="Arial" w:hAnsi="Arial" w:cs="Arial"/>
          <w:sz w:val="24"/>
          <w:szCs w:val="24"/>
        </w:rPr>
        <w:t xml:space="preserve">buraco do DAE na </w:t>
      </w:r>
      <w:r w:rsidR="009E4173">
        <w:rPr>
          <w:rFonts w:ascii="Arial" w:hAnsi="Arial" w:cs="Arial"/>
          <w:sz w:val="24"/>
          <w:szCs w:val="24"/>
        </w:rPr>
        <w:t>Rua Caramurus defronte ao nº 466 no Jd. Santa Rita de Cássia.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4173" w:rsidRDefault="00A35AE9" w:rsidP="009E41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E068CB">
        <w:rPr>
          <w:rFonts w:ascii="Arial" w:hAnsi="Arial" w:cs="Arial"/>
          <w:sz w:val="24"/>
          <w:szCs w:val="24"/>
        </w:rPr>
        <w:t xml:space="preserve">ao conserto de </w:t>
      </w:r>
      <w:r w:rsidR="009E4173">
        <w:rPr>
          <w:rFonts w:ascii="Arial" w:hAnsi="Arial" w:cs="Arial"/>
          <w:sz w:val="24"/>
          <w:szCs w:val="24"/>
        </w:rPr>
        <w:t>buraco do DAE na Rua Caramurus defronte ao nº 466 no Jd. Santa Rita de Cássia.</w:t>
      </w:r>
    </w:p>
    <w:p w:rsidR="00162FB8" w:rsidRDefault="00162FB8" w:rsidP="00162FB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D3391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E068C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EE483B">
        <w:rPr>
          <w:rFonts w:ascii="Arial" w:hAnsi="Arial" w:cs="Arial"/>
          <w:sz w:val="24"/>
          <w:szCs w:val="24"/>
        </w:rPr>
        <w:t>após s</w:t>
      </w:r>
      <w:r w:rsidR="009E4173">
        <w:rPr>
          <w:rFonts w:ascii="Arial" w:hAnsi="Arial" w:cs="Arial"/>
          <w:sz w:val="24"/>
          <w:szCs w:val="24"/>
        </w:rPr>
        <w:t>erviços executados pelo DAE ficou um</w:t>
      </w:r>
      <w:r w:rsidR="00EE483B">
        <w:rPr>
          <w:rFonts w:ascii="Arial" w:hAnsi="Arial" w:cs="Arial"/>
          <w:sz w:val="24"/>
          <w:szCs w:val="24"/>
        </w:rPr>
        <w:t xml:space="preserve"> buraco que est</w:t>
      </w:r>
      <w:r w:rsidR="009E4173">
        <w:rPr>
          <w:rFonts w:ascii="Arial" w:hAnsi="Arial" w:cs="Arial"/>
          <w:sz w:val="24"/>
          <w:szCs w:val="24"/>
        </w:rPr>
        <w:t>á</w:t>
      </w:r>
      <w:bookmarkStart w:id="0" w:name="_GoBack"/>
      <w:bookmarkEnd w:id="0"/>
      <w:r w:rsidR="00EE483B">
        <w:rPr>
          <w:rFonts w:ascii="Arial" w:hAnsi="Arial" w:cs="Arial"/>
          <w:sz w:val="24"/>
          <w:szCs w:val="24"/>
        </w:rPr>
        <w:t xml:space="preserve"> causando transtornos e riscos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E4173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62FB8">
        <w:rPr>
          <w:rFonts w:ascii="Arial" w:hAnsi="Arial" w:cs="Arial"/>
          <w:sz w:val="24"/>
          <w:szCs w:val="24"/>
        </w:rPr>
        <w:t>Ju</w:t>
      </w:r>
      <w:r w:rsidR="009E4173">
        <w:rPr>
          <w:rFonts w:ascii="Arial" w:hAnsi="Arial" w:cs="Arial"/>
          <w:sz w:val="24"/>
          <w:szCs w:val="24"/>
        </w:rPr>
        <w:t>l</w:t>
      </w:r>
      <w:r w:rsidR="00162FB8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9746f38bbe40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1B0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2FB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0F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B7FF4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27A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62E9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28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4173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391A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68CB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483B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b42f5a-3994-424e-b882-87b08e3d1858.png" Id="Rfbcef4a249a447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b42f5a-3994-424e-b882-87b08e3d1858.png" Id="R049746f38bbe40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05A3-BEE8-4FF8-B883-C0E8DA09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120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2014-10-17T18:19:00Z</cp:lastPrinted>
  <dcterms:created xsi:type="dcterms:W3CDTF">2014-01-16T16:53:00Z</dcterms:created>
  <dcterms:modified xsi:type="dcterms:W3CDTF">2019-07-10T19:49:00Z</dcterms:modified>
</cp:coreProperties>
</file>