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D5277">
        <w:rPr>
          <w:rFonts w:ascii="Arial" w:hAnsi="Arial" w:cs="Arial"/>
        </w:rPr>
        <w:t>03547</w:t>
      </w:r>
      <w:r w:rsidRPr="00C355D1">
        <w:rPr>
          <w:rFonts w:ascii="Arial" w:hAnsi="Arial" w:cs="Arial"/>
        </w:rPr>
        <w:t>/</w:t>
      </w:r>
      <w:r w:rsidR="006D5277">
        <w:rPr>
          <w:rFonts w:ascii="Arial" w:hAnsi="Arial" w:cs="Arial"/>
        </w:rPr>
        <w:t>2013</w:t>
      </w:r>
    </w:p>
    <w:p w:rsidR="00530458" w:rsidRPr="00F75516" w:rsidRDefault="009A7C1A" w:rsidP="00A54BED">
      <w:pPr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A54BED" w:rsidRDefault="00A54BED" w:rsidP="00A54BE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placas </w:t>
      </w:r>
      <w:r w:rsidR="00894CF2">
        <w:rPr>
          <w:rFonts w:ascii="Arial" w:hAnsi="Arial" w:cs="Arial"/>
          <w:sz w:val="24"/>
          <w:szCs w:val="24"/>
        </w:rPr>
        <w:t>indicativas proibindo descarte de lixo e entulho</w:t>
      </w:r>
      <w:r>
        <w:rPr>
          <w:rFonts w:ascii="Arial" w:hAnsi="Arial" w:cs="Arial"/>
          <w:sz w:val="24"/>
          <w:szCs w:val="24"/>
        </w:rPr>
        <w:t xml:space="preserve"> na Rua Albânia no bairro Jardim Europa. </w:t>
      </w:r>
    </w:p>
    <w:p w:rsidR="00A54BED" w:rsidRDefault="00A54BED" w:rsidP="00A54BE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54BED" w:rsidRDefault="00A54BED" w:rsidP="00A54BE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54BED" w:rsidRDefault="00A54BED" w:rsidP="00A54B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54BED" w:rsidRDefault="00A54BED" w:rsidP="00A54B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BED" w:rsidRDefault="00A54BED" w:rsidP="00A54B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BED" w:rsidRDefault="00A54BED" w:rsidP="00A54B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providenciar </w:t>
      </w:r>
      <w:r w:rsidR="00894CF2">
        <w:rPr>
          <w:rFonts w:ascii="Arial" w:hAnsi="Arial" w:cs="Arial"/>
          <w:sz w:val="24"/>
          <w:szCs w:val="24"/>
        </w:rPr>
        <w:t xml:space="preserve">placas indicativas proibindo descarte de lixo e entulho na Rua Albânia (entre a Estrada da Servidão </w:t>
      </w:r>
      <w:r w:rsidR="0013415A">
        <w:rPr>
          <w:rFonts w:ascii="Arial" w:hAnsi="Arial" w:cs="Arial"/>
          <w:sz w:val="24"/>
          <w:szCs w:val="24"/>
        </w:rPr>
        <w:t>e Rua Inglaterra),</w:t>
      </w:r>
      <w:r w:rsidR="00894CF2">
        <w:rPr>
          <w:rFonts w:ascii="Arial" w:hAnsi="Arial" w:cs="Arial"/>
          <w:sz w:val="24"/>
          <w:szCs w:val="24"/>
        </w:rPr>
        <w:t>no bairro Jardim Europa</w:t>
      </w:r>
      <w:r>
        <w:rPr>
          <w:rFonts w:ascii="Arial" w:hAnsi="Arial" w:cs="Arial"/>
          <w:sz w:val="24"/>
          <w:szCs w:val="24"/>
        </w:rPr>
        <w:t>, n</w:t>
      </w:r>
      <w:r w:rsidR="0013415A">
        <w:rPr>
          <w:rFonts w:ascii="Arial" w:hAnsi="Arial" w:cs="Arial"/>
          <w:sz w:val="24"/>
          <w:szCs w:val="24"/>
        </w:rPr>
        <w:t>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54BED" w:rsidRDefault="00A54BED" w:rsidP="00A54B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BED" w:rsidRDefault="00A54BED" w:rsidP="00A54B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BED" w:rsidRDefault="00A54BED" w:rsidP="00A54B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BED" w:rsidRDefault="00A54BED" w:rsidP="00A54B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54BED" w:rsidRDefault="00A54BED" w:rsidP="00A54BE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54BED" w:rsidRDefault="00A54BED" w:rsidP="00A54BE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224A" w:rsidRDefault="0067224A" w:rsidP="0067224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224A" w:rsidRDefault="0067224A" w:rsidP="0067224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 necessidade de providenciar</w:t>
      </w:r>
      <w:r w:rsidR="001341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placas indicativas (Proibido Jogar Lixo), contendo, leis a respeito, valor da multa, telefone para denúncia e eco ponto mais próximo, nos lugares mencionados acima a fim de coibir o descarte ilegal de lixo, entulhos e dejetos em locais proibidos, que favorece a proliferação de animais transmissores de doenças, insetos, mau cheiro, desconforto e a degradação ambiental. </w:t>
      </w:r>
    </w:p>
    <w:p w:rsidR="0067224A" w:rsidRDefault="0067224A" w:rsidP="006722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BED" w:rsidRDefault="00A54BED" w:rsidP="00A54B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BED" w:rsidRDefault="00A54BED" w:rsidP="00A54B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BED" w:rsidRDefault="00A54BED" w:rsidP="00A54BE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31 de maio de 2013.</w:t>
      </w:r>
    </w:p>
    <w:p w:rsidR="00A54BED" w:rsidRDefault="00A54BED" w:rsidP="00A54BED">
      <w:pPr>
        <w:ind w:firstLine="1440"/>
        <w:rPr>
          <w:rFonts w:ascii="Arial" w:hAnsi="Arial" w:cs="Arial"/>
          <w:sz w:val="24"/>
          <w:szCs w:val="24"/>
        </w:rPr>
      </w:pPr>
    </w:p>
    <w:p w:rsidR="00A54BED" w:rsidRDefault="00A54BED" w:rsidP="00A54BED">
      <w:pPr>
        <w:ind w:firstLine="1440"/>
        <w:rPr>
          <w:rFonts w:ascii="Arial" w:hAnsi="Arial" w:cs="Arial"/>
          <w:sz w:val="24"/>
          <w:szCs w:val="24"/>
        </w:rPr>
      </w:pPr>
    </w:p>
    <w:p w:rsidR="00A54BED" w:rsidRDefault="00A54BED" w:rsidP="00A54BED">
      <w:pPr>
        <w:ind w:firstLine="1440"/>
        <w:rPr>
          <w:rFonts w:ascii="Arial" w:hAnsi="Arial" w:cs="Arial"/>
          <w:sz w:val="24"/>
          <w:szCs w:val="24"/>
        </w:rPr>
      </w:pPr>
    </w:p>
    <w:p w:rsidR="00A54BED" w:rsidRDefault="00A54BED" w:rsidP="00A54BE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A54BED" w:rsidRDefault="00A54BED" w:rsidP="00A54BE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A54BED" w:rsidP="00A54BE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34" w:rsidRDefault="002C5434">
      <w:r>
        <w:separator/>
      </w:r>
    </w:p>
  </w:endnote>
  <w:endnote w:type="continuationSeparator" w:id="0">
    <w:p w:rsidR="002C5434" w:rsidRDefault="002C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34" w:rsidRDefault="002C5434">
      <w:r>
        <w:separator/>
      </w:r>
    </w:p>
  </w:footnote>
  <w:footnote w:type="continuationSeparator" w:id="0">
    <w:p w:rsidR="002C5434" w:rsidRDefault="002C5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6EB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16EBA" w:rsidRPr="00916EBA" w:rsidRDefault="00916EBA" w:rsidP="00916EB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16EBA">
                  <w:rPr>
                    <w:rFonts w:ascii="Arial" w:hAnsi="Arial" w:cs="Arial"/>
                    <w:b/>
                  </w:rPr>
                  <w:t>PROTOCOLO Nº: 06285/2013     DATA: 06/06/2013     HORA: 17:51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40823"/>
    <w:rsid w:val="0013415A"/>
    <w:rsid w:val="001B478A"/>
    <w:rsid w:val="001D1394"/>
    <w:rsid w:val="0023626F"/>
    <w:rsid w:val="002C5434"/>
    <w:rsid w:val="0033648A"/>
    <w:rsid w:val="00364F93"/>
    <w:rsid w:val="00373483"/>
    <w:rsid w:val="003D3AA8"/>
    <w:rsid w:val="00454EAC"/>
    <w:rsid w:val="00466D3F"/>
    <w:rsid w:val="0049057E"/>
    <w:rsid w:val="004B4A86"/>
    <w:rsid w:val="004B57DB"/>
    <w:rsid w:val="004C67DE"/>
    <w:rsid w:val="00530458"/>
    <w:rsid w:val="005371E8"/>
    <w:rsid w:val="005855EE"/>
    <w:rsid w:val="006425F4"/>
    <w:rsid w:val="0067224A"/>
    <w:rsid w:val="006C67D9"/>
    <w:rsid w:val="006D5277"/>
    <w:rsid w:val="006F1068"/>
    <w:rsid w:val="00705ABB"/>
    <w:rsid w:val="007673DE"/>
    <w:rsid w:val="00894CF2"/>
    <w:rsid w:val="008F3DD6"/>
    <w:rsid w:val="008F7E42"/>
    <w:rsid w:val="00916EBA"/>
    <w:rsid w:val="00950BCD"/>
    <w:rsid w:val="00987A78"/>
    <w:rsid w:val="009A7C1A"/>
    <w:rsid w:val="009F196D"/>
    <w:rsid w:val="00A44025"/>
    <w:rsid w:val="00A54BED"/>
    <w:rsid w:val="00A71CAF"/>
    <w:rsid w:val="00A850F9"/>
    <w:rsid w:val="00A9035B"/>
    <w:rsid w:val="00AE702A"/>
    <w:rsid w:val="00B63926"/>
    <w:rsid w:val="00B778F3"/>
    <w:rsid w:val="00CD613B"/>
    <w:rsid w:val="00CF7F49"/>
    <w:rsid w:val="00D26CB3"/>
    <w:rsid w:val="00D47D39"/>
    <w:rsid w:val="00DB2597"/>
    <w:rsid w:val="00E358CC"/>
    <w:rsid w:val="00E4194B"/>
    <w:rsid w:val="00E900CB"/>
    <w:rsid w:val="00E903BB"/>
    <w:rsid w:val="00EB7D7D"/>
    <w:rsid w:val="00EE7983"/>
    <w:rsid w:val="00F16623"/>
    <w:rsid w:val="00F8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