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61430A">
        <w:rPr>
          <w:rFonts w:ascii="Arial" w:hAnsi="Arial" w:cs="Arial"/>
          <w:sz w:val="24"/>
          <w:szCs w:val="24"/>
        </w:rPr>
        <w:t xml:space="preserve">ao conserto de buraco do DAE na Rua </w:t>
      </w:r>
      <w:r w:rsidR="0045570F">
        <w:rPr>
          <w:rFonts w:ascii="Arial" w:hAnsi="Arial" w:cs="Arial"/>
          <w:sz w:val="24"/>
          <w:szCs w:val="24"/>
        </w:rPr>
        <w:t>do Ouro defronte ao nº 459 no Mollon.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30A" w:rsidRDefault="00A35AE9" w:rsidP="0061430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61430A">
        <w:rPr>
          <w:rFonts w:ascii="Arial" w:hAnsi="Arial" w:cs="Arial"/>
          <w:sz w:val="24"/>
          <w:szCs w:val="24"/>
        </w:rPr>
        <w:t xml:space="preserve">ao conserto de buraco do DAE na Rua </w:t>
      </w:r>
      <w:r w:rsidR="0045570F">
        <w:rPr>
          <w:rFonts w:ascii="Arial" w:hAnsi="Arial" w:cs="Arial"/>
          <w:sz w:val="24"/>
          <w:szCs w:val="24"/>
        </w:rPr>
        <w:t>do Ouro defronte ao nº 459 no Mollon.</w:t>
      </w:r>
    </w:p>
    <w:p w:rsidR="00E33384" w:rsidRDefault="00E33384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5570F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6545F7">
        <w:rPr>
          <w:rFonts w:ascii="Arial" w:hAnsi="Arial" w:cs="Arial"/>
          <w:sz w:val="24"/>
          <w:szCs w:val="24"/>
        </w:rPr>
        <w:t>m</w:t>
      </w:r>
      <w:r w:rsidR="0045570F">
        <w:rPr>
          <w:rFonts w:ascii="Arial" w:hAnsi="Arial" w:cs="Arial"/>
          <w:sz w:val="24"/>
          <w:szCs w:val="24"/>
        </w:rPr>
        <w:t>orador do endereço acima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 </w:t>
      </w:r>
      <w:r w:rsidR="0061430A">
        <w:rPr>
          <w:rFonts w:ascii="Arial" w:hAnsi="Arial" w:cs="Arial"/>
          <w:sz w:val="24"/>
          <w:szCs w:val="24"/>
        </w:rPr>
        <w:t>após serviços executados pelo DAE ficou um buraco</w:t>
      </w:r>
      <w:r w:rsidR="00CC4DC9">
        <w:rPr>
          <w:rFonts w:ascii="Arial" w:hAnsi="Arial" w:cs="Arial"/>
          <w:sz w:val="24"/>
          <w:szCs w:val="24"/>
        </w:rPr>
        <w:t xml:space="preserve"> </w:t>
      </w:r>
      <w:r w:rsidR="0045570F">
        <w:rPr>
          <w:rFonts w:ascii="Arial" w:hAnsi="Arial" w:cs="Arial"/>
          <w:sz w:val="24"/>
          <w:szCs w:val="24"/>
        </w:rPr>
        <w:t>defronte o portão da residência que está causando transtornos</w:t>
      </w:r>
      <w:r w:rsidR="00864E83">
        <w:rPr>
          <w:rFonts w:ascii="Arial" w:hAnsi="Arial" w:cs="Arial"/>
          <w:sz w:val="24"/>
          <w:szCs w:val="24"/>
        </w:rPr>
        <w:t>, pois</w:t>
      </w:r>
      <w:r w:rsidR="0045570F">
        <w:rPr>
          <w:rFonts w:ascii="Arial" w:hAnsi="Arial" w:cs="Arial"/>
          <w:sz w:val="24"/>
          <w:szCs w:val="24"/>
        </w:rPr>
        <w:t xml:space="preserve"> há um cadeirante que encontra dificuldades para entrar e sair com sua cadeira.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61430A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  <w:bookmarkStart w:id="0" w:name="_GoBack"/>
      <w:bookmarkEnd w:id="0"/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4DC9">
        <w:rPr>
          <w:rFonts w:ascii="Arial" w:hAnsi="Arial" w:cs="Arial"/>
          <w:sz w:val="24"/>
          <w:szCs w:val="24"/>
        </w:rPr>
        <w:t>-</w:t>
      </w: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C4DC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7A44F" wp14:editId="5F471F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272EA" wp14:editId="611F64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744850" wp14:editId="4D06E3A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74ee0eb7444f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70F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0240D"/>
    <w:rsid w:val="0061430A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4E83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4DC9"/>
    <w:rsid w:val="00CD613B"/>
    <w:rsid w:val="00CE1AC0"/>
    <w:rsid w:val="00CE738B"/>
    <w:rsid w:val="00CF0DE9"/>
    <w:rsid w:val="00CF302D"/>
    <w:rsid w:val="00CF3266"/>
    <w:rsid w:val="00CF6928"/>
    <w:rsid w:val="00CF7099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7AD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401734-9dc6-4e6b-97b4-420685733503.png" Id="R757130b3a6e648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401734-9dc6-4e6b-97b4-420685733503.png" Id="Re874ee0eb7444f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B557-0F46-4446-93D0-6B685700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132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2014-10-17T18:19:00Z</cp:lastPrinted>
  <dcterms:created xsi:type="dcterms:W3CDTF">2014-01-16T16:53:00Z</dcterms:created>
  <dcterms:modified xsi:type="dcterms:W3CDTF">2019-06-06T18:31:00Z</dcterms:modified>
</cp:coreProperties>
</file>