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8F48B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E10A1B">
        <w:rPr>
          <w:rFonts w:ascii="Arial" w:hAnsi="Arial" w:cs="Arial"/>
          <w:sz w:val="24"/>
          <w:szCs w:val="24"/>
        </w:rPr>
        <w:t>nas margens da ponte que liga Cruzeiro do Sul ao Pinheirinho.</w:t>
      </w:r>
      <w:r w:rsidR="008439FD">
        <w:rPr>
          <w:rFonts w:ascii="Arial" w:hAnsi="Arial" w:cs="Arial"/>
          <w:sz w:val="24"/>
          <w:szCs w:val="24"/>
        </w:rPr>
        <w:t xml:space="preserve"> 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6B7C" w:rsidRDefault="00A35AE9" w:rsidP="00356B7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</w:t>
      </w:r>
      <w:r w:rsidR="00C157B8">
        <w:rPr>
          <w:rFonts w:ascii="Arial" w:hAnsi="Arial" w:cs="Arial"/>
          <w:sz w:val="24"/>
          <w:szCs w:val="24"/>
        </w:rPr>
        <w:t xml:space="preserve">e limpeza </w:t>
      </w:r>
      <w:r w:rsidR="00E10A1B">
        <w:rPr>
          <w:rFonts w:ascii="Arial" w:hAnsi="Arial" w:cs="Arial"/>
          <w:sz w:val="24"/>
          <w:szCs w:val="24"/>
        </w:rPr>
        <w:t>nas margens da ponte que liga Cruzeiro do Sul ao Pinheirinho.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439FD">
        <w:rPr>
          <w:rFonts w:ascii="Arial" w:hAnsi="Arial" w:cs="Arial"/>
          <w:sz w:val="24"/>
          <w:szCs w:val="24"/>
        </w:rPr>
        <w:t>m</w:t>
      </w:r>
      <w:r w:rsidR="00E10A1B">
        <w:rPr>
          <w:rFonts w:ascii="Arial" w:hAnsi="Arial" w:cs="Arial"/>
          <w:sz w:val="24"/>
          <w:szCs w:val="24"/>
        </w:rPr>
        <w:t xml:space="preserve">oradores dos referidos bairros </w:t>
      </w:r>
      <w:r>
        <w:rPr>
          <w:rFonts w:ascii="Arial" w:hAnsi="Arial" w:cs="Arial"/>
          <w:sz w:val="24"/>
          <w:szCs w:val="24"/>
        </w:rPr>
        <w:t xml:space="preserve"> 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>segundo eles a</w:t>
      </w:r>
      <w:r w:rsidR="00E10A1B">
        <w:rPr>
          <w:rFonts w:ascii="Arial" w:hAnsi="Arial" w:cs="Arial"/>
          <w:sz w:val="24"/>
          <w:szCs w:val="24"/>
        </w:rPr>
        <w:t>s margens da</w:t>
      </w:r>
      <w:r w:rsidR="008B0921">
        <w:rPr>
          <w:rFonts w:ascii="Arial" w:hAnsi="Arial" w:cs="Arial"/>
          <w:sz w:val="24"/>
          <w:szCs w:val="24"/>
        </w:rPr>
        <w:t xml:space="preserve"> </w:t>
      </w:r>
      <w:r w:rsidR="008439FD">
        <w:rPr>
          <w:rFonts w:ascii="Arial" w:hAnsi="Arial" w:cs="Arial"/>
          <w:sz w:val="24"/>
          <w:szCs w:val="24"/>
        </w:rPr>
        <w:t xml:space="preserve">referida </w:t>
      </w:r>
      <w:r w:rsidR="00E10A1B">
        <w:rPr>
          <w:rFonts w:ascii="Arial" w:hAnsi="Arial" w:cs="Arial"/>
          <w:sz w:val="24"/>
          <w:szCs w:val="24"/>
        </w:rPr>
        <w:t>ponte está com mato alto causando transtornos</w:t>
      </w:r>
      <w:bookmarkStart w:id="0" w:name="_GoBack"/>
      <w:bookmarkEnd w:id="0"/>
      <w:r w:rsidR="00C157B8">
        <w:rPr>
          <w:rFonts w:ascii="Arial" w:hAnsi="Arial" w:cs="Arial"/>
          <w:sz w:val="24"/>
          <w:szCs w:val="24"/>
        </w:rPr>
        <w:t xml:space="preserve"> e insegurança.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10A1B">
        <w:rPr>
          <w:rFonts w:ascii="Arial" w:hAnsi="Arial" w:cs="Arial"/>
          <w:sz w:val="24"/>
          <w:szCs w:val="24"/>
        </w:rPr>
        <w:t>04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10A1B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3918F9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745522" wp14:editId="57F2D2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8E711F" wp14:editId="089679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A893DA" wp14:editId="193D13C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95169726f648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4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56B7C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18F9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39FD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48B4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512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0A1B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4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d67b384-69fe-42ae-9ff2-be56018f093d.png" Id="R7daf83367e534b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67b384-69fe-42ae-9ff2-be56018f093d.png" Id="R9395169726f648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DA803-E3AF-4760-8F0F-3625147B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112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385</cp:revision>
  <cp:lastPrinted>2014-10-17T18:19:00Z</cp:lastPrinted>
  <dcterms:created xsi:type="dcterms:W3CDTF">2014-01-16T16:53:00Z</dcterms:created>
  <dcterms:modified xsi:type="dcterms:W3CDTF">2019-06-04T12:48:00Z</dcterms:modified>
</cp:coreProperties>
</file>