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252A8F">
        <w:rPr>
          <w:rFonts w:ascii="Arial" w:hAnsi="Arial" w:cs="Arial"/>
          <w:sz w:val="24"/>
          <w:szCs w:val="24"/>
        </w:rPr>
        <w:t xml:space="preserve"> </w:t>
      </w:r>
      <w:r w:rsidR="00595DD1">
        <w:rPr>
          <w:rFonts w:ascii="Arial" w:hAnsi="Arial" w:cs="Arial"/>
          <w:sz w:val="24"/>
          <w:szCs w:val="24"/>
        </w:rPr>
        <w:t>Josué Brugnerotto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595DD1" w:rsidRPr="00595DD1">
        <w:rPr>
          <w:rFonts w:ascii="Arial" w:hAnsi="Arial" w:cs="Arial"/>
          <w:sz w:val="24"/>
          <w:szCs w:val="24"/>
        </w:rPr>
        <w:t xml:space="preserve"> </w:t>
      </w:r>
      <w:r w:rsidR="00595DD1">
        <w:rPr>
          <w:rFonts w:ascii="Arial" w:hAnsi="Arial" w:cs="Arial"/>
          <w:sz w:val="24"/>
          <w:szCs w:val="24"/>
        </w:rPr>
        <w:t>Josué Brugnerotto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E29B9">
        <w:rPr>
          <w:rFonts w:ascii="Arial" w:hAnsi="Arial" w:cs="Arial"/>
          <w:bCs/>
          <w:sz w:val="24"/>
          <w:szCs w:val="24"/>
        </w:rPr>
        <w:t>0</w:t>
      </w:r>
      <w:r w:rsidR="00595DD1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5F2370">
        <w:rPr>
          <w:rFonts w:ascii="Arial" w:hAnsi="Arial" w:cs="Arial"/>
        </w:rPr>
        <w:t xml:space="preserve"> </w:t>
      </w:r>
      <w:r w:rsidR="005F2370" w:rsidRPr="005F2370">
        <w:rPr>
          <w:rFonts w:ascii="Arial" w:hAnsi="Arial" w:cs="Arial"/>
        </w:rPr>
        <w:t xml:space="preserve">Capitão Manoel Caetano, 943 - </w:t>
      </w:r>
      <w:r w:rsidR="005F2370">
        <w:rPr>
          <w:rFonts w:ascii="Arial" w:hAnsi="Arial" w:cs="Arial"/>
        </w:rPr>
        <w:t>V</w:t>
      </w:r>
      <w:r w:rsidR="005F2370" w:rsidRPr="005F2370">
        <w:rPr>
          <w:rFonts w:ascii="Arial" w:hAnsi="Arial" w:cs="Arial"/>
        </w:rPr>
        <w:t>ila Linópolis</w:t>
      </w:r>
      <w:bookmarkStart w:id="0" w:name="_GoBack"/>
      <w:bookmarkEnd w:id="0"/>
      <w:r w:rsidR="005F2370">
        <w:rPr>
          <w:rFonts w:ascii="Arial" w:hAnsi="Arial" w:cs="Arial"/>
        </w:rPr>
        <w:t>.</w:t>
      </w:r>
      <w:r w:rsidR="0065491B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F237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95DD1">
        <w:rPr>
          <w:rFonts w:ascii="Arial" w:hAnsi="Arial" w:cs="Arial"/>
        </w:rPr>
        <w:t>7</w:t>
      </w:r>
      <w:r w:rsidR="005E29B9">
        <w:rPr>
          <w:rFonts w:ascii="Arial" w:hAnsi="Arial" w:cs="Arial"/>
        </w:rPr>
        <w:t>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595DD1" w:rsidRPr="00595DD1">
        <w:rPr>
          <w:rFonts w:ascii="Arial" w:hAnsi="Arial" w:cs="Arial"/>
          <w:color w:val="000000" w:themeColor="text1"/>
          <w:shd w:val="clear" w:color="auto" w:fill="FFFFFF"/>
        </w:rPr>
        <w:t>casado com Augusta Pirez da Silva Brugnerotto, deixando os filhos: Ricardo e Mariângela</w:t>
      </w:r>
      <w:r w:rsidR="00595DD1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E29B9">
        <w:rPr>
          <w:rFonts w:ascii="Arial" w:hAnsi="Arial" w:cs="Arial"/>
          <w:sz w:val="24"/>
          <w:szCs w:val="24"/>
        </w:rPr>
        <w:t>0</w:t>
      </w:r>
      <w:r w:rsidR="00595DD1">
        <w:rPr>
          <w:rFonts w:ascii="Arial" w:hAnsi="Arial" w:cs="Arial"/>
          <w:sz w:val="24"/>
          <w:szCs w:val="24"/>
        </w:rPr>
        <w:t>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afca5f726f47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a338331-23df-401c-9ea7-68f2233f3dab.png" Id="R13a4cf9b9eb049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338331-23df-401c-9ea7-68f2233f3dab.png" Id="R0aafca5f726f47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505F4-FBA7-4A03-886B-0840C778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412</cp:revision>
  <cp:lastPrinted>2013-10-08T16:36:00Z</cp:lastPrinted>
  <dcterms:created xsi:type="dcterms:W3CDTF">2014-01-16T17:21:00Z</dcterms:created>
  <dcterms:modified xsi:type="dcterms:W3CDTF">2019-06-07T13:23:00Z</dcterms:modified>
</cp:coreProperties>
</file>