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2080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6B2D3F" w:rsidRDefault="00915FF5" w:rsidP="006B2D3F">
      <w:pPr>
        <w:ind w:left="4536"/>
        <w:jc w:val="both"/>
        <w:rPr>
          <w:rFonts w:ascii="Arial" w:hAnsi="Arial" w:cs="Arial"/>
          <w:sz w:val="24"/>
          <w:szCs w:val="24"/>
        </w:rPr>
      </w:pPr>
      <w:r w:rsidRPr="006B2D3F">
        <w:rPr>
          <w:rFonts w:ascii="Arial" w:hAnsi="Arial" w:cs="Arial"/>
          <w:sz w:val="24"/>
          <w:szCs w:val="24"/>
        </w:rPr>
        <w:t>Sugere ao Poder Executivo</w:t>
      </w:r>
      <w:r w:rsidR="005D6E9E" w:rsidRPr="006B2D3F">
        <w:rPr>
          <w:rFonts w:ascii="Arial" w:hAnsi="Arial" w:cs="Arial"/>
          <w:sz w:val="24"/>
          <w:szCs w:val="24"/>
        </w:rPr>
        <w:t xml:space="preserve"> Municipal </w:t>
      </w:r>
      <w:r w:rsidR="006B2D3F" w:rsidRPr="006B2D3F">
        <w:rPr>
          <w:rFonts w:ascii="Arial" w:hAnsi="Arial" w:cs="Arial"/>
          <w:sz w:val="24"/>
          <w:szCs w:val="24"/>
        </w:rPr>
        <w:t xml:space="preserve">a colocação de braço de luz em postes já existentes na Rua David </w:t>
      </w:r>
      <w:proofErr w:type="spellStart"/>
      <w:r w:rsidR="006B2D3F" w:rsidRPr="006B2D3F">
        <w:rPr>
          <w:rFonts w:ascii="Arial" w:hAnsi="Arial" w:cs="Arial"/>
          <w:sz w:val="24"/>
          <w:szCs w:val="24"/>
        </w:rPr>
        <w:t>Lavingstone</w:t>
      </w:r>
      <w:proofErr w:type="spellEnd"/>
      <w:r w:rsidR="006B2D3F" w:rsidRPr="006B2D3F">
        <w:rPr>
          <w:rFonts w:ascii="Arial" w:hAnsi="Arial" w:cs="Arial"/>
          <w:sz w:val="24"/>
          <w:szCs w:val="24"/>
        </w:rPr>
        <w:t xml:space="preserve">, em frente ao Condomínio La Luna, 140, no bairro Santa Inês.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6B2D3F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CC6267">
      <w:pPr>
        <w:pStyle w:val="Ttulo"/>
        <w:ind w:firstLine="72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Nos termos do Art. 108 do Regimento Interno desta Casa de Leis, </w:t>
      </w:r>
      <w:proofErr w:type="gramStart"/>
      <w:r w:rsidRPr="001B2677">
        <w:rPr>
          <w:rFonts w:ascii="Arial" w:hAnsi="Arial" w:cs="Arial"/>
          <w:b w:val="0"/>
          <w:u w:val="none"/>
        </w:rPr>
        <w:t>dirijo-me</w:t>
      </w:r>
      <w:proofErr w:type="gramEnd"/>
      <w:r w:rsidRPr="001B2677">
        <w:rPr>
          <w:rFonts w:ascii="Arial" w:hAnsi="Arial" w:cs="Arial"/>
          <w:b w:val="0"/>
          <w:u w:val="none"/>
        </w:rPr>
        <w:t xml:space="preserve"> a Vossa Excelência para sugerir que, por intermédio do Setor competente, </w:t>
      </w:r>
      <w:proofErr w:type="gramStart"/>
      <w:r w:rsidR="007962CD">
        <w:rPr>
          <w:rFonts w:ascii="Arial" w:hAnsi="Arial" w:cs="Arial"/>
          <w:b w:val="0"/>
          <w:u w:val="none"/>
        </w:rPr>
        <w:t>execute</w:t>
      </w:r>
      <w:proofErr w:type="gramEnd"/>
      <w:r w:rsidR="007962CD">
        <w:rPr>
          <w:rFonts w:ascii="Arial" w:hAnsi="Arial" w:cs="Arial"/>
          <w:b w:val="0"/>
          <w:u w:val="none"/>
        </w:rPr>
        <w:t xml:space="preserve"> </w:t>
      </w:r>
      <w:r w:rsidR="006B2D3F">
        <w:rPr>
          <w:rFonts w:ascii="Arial" w:hAnsi="Arial" w:cs="Arial"/>
          <w:b w:val="0"/>
          <w:u w:val="none"/>
        </w:rPr>
        <w:t xml:space="preserve">a colocação de “Braço de Luz” em trecho da Rua David </w:t>
      </w:r>
      <w:proofErr w:type="spellStart"/>
      <w:r w:rsidR="006B2D3F">
        <w:rPr>
          <w:rFonts w:ascii="Arial" w:hAnsi="Arial" w:cs="Arial"/>
          <w:b w:val="0"/>
          <w:u w:val="none"/>
        </w:rPr>
        <w:t>Lavingstone</w:t>
      </w:r>
      <w:proofErr w:type="spellEnd"/>
      <w:r w:rsidR="006B2D3F">
        <w:rPr>
          <w:rFonts w:ascii="Arial" w:hAnsi="Arial" w:cs="Arial"/>
          <w:b w:val="0"/>
          <w:u w:val="none"/>
        </w:rPr>
        <w:t xml:space="preserve">, em frente ao número 140 (referência), no bairro Santa Inês. 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6B2D3F" w:rsidRDefault="00915FF5" w:rsidP="006B2D3F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6B2D3F" w:rsidP="00CC62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Considerando que este é um trecho novo na região sul e necessita de iluminação pública como nos demais pontos da cidade e que a iluminação pública é essencial para garantir a segurança e </w:t>
      </w:r>
      <w:r w:rsidRPr="00363357">
        <w:rPr>
          <w:rFonts w:ascii="Arial" w:hAnsi="Arial" w:cs="Arial"/>
          <w:sz w:val="24"/>
          <w:szCs w:val="24"/>
        </w:rPr>
        <w:t xml:space="preserve">qualidade de vida </w:t>
      </w:r>
      <w:r>
        <w:rPr>
          <w:rFonts w:ascii="Arial" w:hAnsi="Arial" w:cs="Arial"/>
          <w:sz w:val="24"/>
          <w:szCs w:val="24"/>
        </w:rPr>
        <w:t>de toda esta municipalidade</w:t>
      </w:r>
      <w:r w:rsidRPr="00363357">
        <w:rPr>
          <w:rFonts w:ascii="Arial" w:hAnsi="Arial" w:cs="Arial"/>
          <w:sz w:val="24"/>
          <w:szCs w:val="24"/>
        </w:rPr>
        <w:t xml:space="preserve">, atuando como </w:t>
      </w:r>
      <w:r>
        <w:rPr>
          <w:rFonts w:ascii="Arial" w:hAnsi="Arial" w:cs="Arial"/>
          <w:sz w:val="24"/>
          <w:szCs w:val="24"/>
        </w:rPr>
        <w:t xml:space="preserve">grande </w:t>
      </w:r>
      <w:r w:rsidRPr="00363357">
        <w:rPr>
          <w:rFonts w:ascii="Arial" w:hAnsi="Arial" w:cs="Arial"/>
          <w:sz w:val="24"/>
          <w:szCs w:val="24"/>
        </w:rPr>
        <w:t>instrumento de cidadania, permitindo</w:t>
      </w:r>
      <w:r>
        <w:rPr>
          <w:rFonts w:ascii="Arial" w:hAnsi="Arial" w:cs="Arial"/>
          <w:sz w:val="24"/>
          <w:szCs w:val="24"/>
        </w:rPr>
        <w:t xml:space="preserve"> a todos desfrutar e transitar com segurança no período noturno. Neste trecho existem vários postes e que necessitam apenas dos “braços de luz” para iluminar esta região. É certo dizer que, a iluminação pública funcionando de modo regular, inibe a presença de pessoas mal intencionadas e evita acidentes. Vale destacar que este vereador procurou também a Companhia Paulista de Força e Luz - CPFL para apresentar tal demanda e foi informado de que a manutenção e novos pontos de iluminação pública são de responsabilidade da prefeitura municipal e não mais da CPFL, de acordo com a resolução 414/2015 da ANEEL – Agência Nacional de Energia Elétrica. A i</w:t>
      </w:r>
      <w:r w:rsidRPr="001D6371">
        <w:rPr>
          <w:rFonts w:ascii="Arial" w:hAnsi="Arial" w:cs="Arial"/>
          <w:sz w:val="24"/>
          <w:szCs w:val="24"/>
        </w:rPr>
        <w:t>luminação pública é dir</w:t>
      </w:r>
      <w:r>
        <w:rPr>
          <w:rFonts w:ascii="Arial" w:hAnsi="Arial" w:cs="Arial"/>
          <w:sz w:val="24"/>
          <w:szCs w:val="24"/>
        </w:rPr>
        <w:t xml:space="preserve">eito da população e obrigação do poder público em oferecer serviços de qualidade, segundo a nossa constituição. É necessário que técnicos municipais visitem o local para entender esta necessidade e trate este assunto com prioridade.  </w:t>
      </w:r>
    </w:p>
    <w:p w:rsidR="006B2D3F" w:rsidRDefault="006B2D3F" w:rsidP="006B2D3F">
      <w:pPr>
        <w:rPr>
          <w:rFonts w:ascii="Arial" w:hAnsi="Arial" w:cs="Arial"/>
          <w:sz w:val="24"/>
          <w:szCs w:val="24"/>
        </w:rPr>
      </w:pPr>
    </w:p>
    <w:p w:rsidR="006B2D3F" w:rsidRDefault="006B2D3F" w:rsidP="006B2D3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13 de abril de 2019.</w:t>
      </w:r>
    </w:p>
    <w:p w:rsidR="005D6E9E" w:rsidRDefault="005D6E9E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rPr>
          <w:rFonts w:ascii="Arial" w:hAnsi="Arial" w:cs="Arial"/>
          <w:sz w:val="24"/>
          <w:szCs w:val="24"/>
        </w:rPr>
      </w:pPr>
    </w:p>
    <w:p w:rsidR="006B2D3F" w:rsidRPr="00915FF5" w:rsidRDefault="006B2D3F" w:rsidP="00915FF5">
      <w:pPr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15FF5">
        <w:rPr>
          <w:rFonts w:ascii="Arial" w:hAnsi="Arial" w:cs="Arial"/>
          <w:sz w:val="24"/>
          <w:szCs w:val="24"/>
        </w:rPr>
        <w:t>Ducimar de Jesus Cardoso</w:t>
      </w:r>
    </w:p>
    <w:p w:rsidR="00915FF5" w:rsidRDefault="00915FF5" w:rsidP="00915F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Garçom”</w:t>
      </w:r>
    </w:p>
    <w:p w:rsidR="006B2D3F" w:rsidRPr="00CF7F49" w:rsidRDefault="005D6E9E" w:rsidP="00CC6267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D6E9E">
        <w:rPr>
          <w:rFonts w:ascii="Arial" w:hAnsi="Arial" w:cs="Arial"/>
          <w:sz w:val="24"/>
          <w:szCs w:val="24"/>
        </w:rPr>
        <w:t xml:space="preserve"> - vereador -</w:t>
      </w:r>
      <w:bookmarkStart w:id="0" w:name="_GoBack"/>
      <w:bookmarkEnd w:id="0"/>
    </w:p>
    <w:sectPr w:rsidR="006B2D3F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CF0" w:rsidRDefault="003C6CF0">
      <w:r>
        <w:separator/>
      </w:r>
    </w:p>
  </w:endnote>
  <w:endnote w:type="continuationSeparator" w:id="0">
    <w:p w:rsidR="003C6CF0" w:rsidRDefault="003C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CF0" w:rsidRDefault="003C6CF0">
      <w:r>
        <w:separator/>
      </w:r>
    </w:p>
  </w:footnote>
  <w:footnote w:type="continuationSeparator" w:id="0">
    <w:p w:rsidR="003C6CF0" w:rsidRDefault="003C6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acfbee065a41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3029"/>
    <w:rsid w:val="001B478A"/>
    <w:rsid w:val="001D1394"/>
    <w:rsid w:val="001F0643"/>
    <w:rsid w:val="0027467E"/>
    <w:rsid w:val="0033648A"/>
    <w:rsid w:val="00373483"/>
    <w:rsid w:val="003C6CF0"/>
    <w:rsid w:val="003D3AA8"/>
    <w:rsid w:val="003E06F5"/>
    <w:rsid w:val="00454EAC"/>
    <w:rsid w:val="00466D3F"/>
    <w:rsid w:val="0049057E"/>
    <w:rsid w:val="004B57DB"/>
    <w:rsid w:val="004C67DE"/>
    <w:rsid w:val="005D6E9E"/>
    <w:rsid w:val="005E1E0D"/>
    <w:rsid w:val="006666F9"/>
    <w:rsid w:val="006B2D3F"/>
    <w:rsid w:val="006C3987"/>
    <w:rsid w:val="00705ABB"/>
    <w:rsid w:val="007868F4"/>
    <w:rsid w:val="007962CD"/>
    <w:rsid w:val="007C0929"/>
    <w:rsid w:val="0083251E"/>
    <w:rsid w:val="00915FF5"/>
    <w:rsid w:val="009A7C1A"/>
    <w:rsid w:val="009F196D"/>
    <w:rsid w:val="00A71CAF"/>
    <w:rsid w:val="00A9035B"/>
    <w:rsid w:val="00AE702A"/>
    <w:rsid w:val="00CC6267"/>
    <w:rsid w:val="00CD613B"/>
    <w:rsid w:val="00CF7F49"/>
    <w:rsid w:val="00D26CB3"/>
    <w:rsid w:val="00D76D51"/>
    <w:rsid w:val="00E46847"/>
    <w:rsid w:val="00E903BB"/>
    <w:rsid w:val="00EB7D7D"/>
    <w:rsid w:val="00EE7983"/>
    <w:rsid w:val="00F16623"/>
    <w:rsid w:val="00F23427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1d4c94-5bb5-4763-9e8e-e2d9c110769a.png" Id="R2c683750676e47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1d4c94-5bb5-4763-9e8e-e2d9c110769a.png" Id="R4bacfbee065a41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2019-06-04T18:44:00Z</dcterms:created>
  <dcterms:modified xsi:type="dcterms:W3CDTF">2019-06-05T12:56:00Z</dcterms:modified>
</cp:coreProperties>
</file>