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4" w:rsidRDefault="00F75BF4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C3D9C">
        <w:rPr>
          <w:rFonts w:ascii="Arial" w:hAnsi="Arial" w:cs="Arial"/>
        </w:rPr>
        <w:t>03596</w:t>
      </w:r>
      <w:r>
        <w:rPr>
          <w:rFonts w:ascii="Arial" w:hAnsi="Arial" w:cs="Arial"/>
        </w:rPr>
        <w:t>/</w:t>
      </w:r>
      <w:r w:rsidR="00AC3D9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3E35" w:rsidRDefault="009A7C1A" w:rsidP="007A6BF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93E35">
        <w:rPr>
          <w:rFonts w:ascii="Arial" w:hAnsi="Arial" w:cs="Arial"/>
          <w:sz w:val="24"/>
          <w:szCs w:val="24"/>
        </w:rPr>
        <w:t>sinaliza</w:t>
      </w:r>
      <w:r w:rsidR="007A6BF2">
        <w:rPr>
          <w:rFonts w:ascii="Arial" w:hAnsi="Arial" w:cs="Arial"/>
          <w:sz w:val="24"/>
          <w:szCs w:val="24"/>
        </w:rPr>
        <w:t xml:space="preserve">r </w:t>
      </w:r>
      <w:r w:rsidR="00D93E35">
        <w:rPr>
          <w:rFonts w:ascii="Arial" w:hAnsi="Arial" w:cs="Arial"/>
          <w:sz w:val="24"/>
          <w:szCs w:val="24"/>
        </w:rPr>
        <w:t>a bifurcação da Rua Tereza Cibim Maluf com a Estrada de Cillo, no bairro Jardim São Francisco.</w:t>
      </w:r>
    </w:p>
    <w:p w:rsidR="009A7C1A" w:rsidRPr="00C355D1" w:rsidRDefault="009A7C1A" w:rsidP="00CC26E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7A6BF2">
      <w:pPr>
        <w:pStyle w:val="Recuodecorpodetexto2"/>
        <w:rPr>
          <w:rFonts w:ascii="Arial" w:hAnsi="Arial" w:cs="Arial"/>
        </w:rPr>
      </w:pPr>
      <w:r w:rsidRPr="00CC26E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7A6BF2">
        <w:rPr>
          <w:rFonts w:ascii="Arial" w:hAnsi="Arial" w:cs="Arial"/>
          <w:lang w:val="pt-BR"/>
        </w:rPr>
        <w:t>a</w:t>
      </w:r>
      <w:r w:rsidR="00D93E35">
        <w:rPr>
          <w:rFonts w:ascii="Arial" w:hAnsi="Arial" w:cs="Arial"/>
        </w:rPr>
        <w:t xml:space="preserve"> sinaliza</w:t>
      </w:r>
      <w:r w:rsidR="007A6BF2">
        <w:rPr>
          <w:rFonts w:ascii="Arial" w:hAnsi="Arial" w:cs="Arial"/>
          <w:lang w:val="pt-BR"/>
        </w:rPr>
        <w:t>ção d</w:t>
      </w:r>
      <w:r w:rsidR="00D93E35">
        <w:rPr>
          <w:rFonts w:ascii="Arial" w:hAnsi="Arial" w:cs="Arial"/>
        </w:rPr>
        <w:t>a bifurcação da Rua Tereza Cibim Maluf com a Estrada de Cillo, no bairro Jardim São Francisco</w:t>
      </w:r>
      <w:r w:rsidR="00CC26EA" w:rsidRPr="00CC26EA">
        <w:rPr>
          <w:rFonts w:ascii="Arial" w:hAnsi="Arial" w:cs="Arial"/>
        </w:rPr>
        <w:t xml:space="preserve">, </w:t>
      </w:r>
      <w:r w:rsidR="00453877" w:rsidRPr="00CC26EA">
        <w:rPr>
          <w:rFonts w:ascii="Arial" w:hAnsi="Arial" w:cs="Arial"/>
        </w:rPr>
        <w:t>deste município.</w:t>
      </w:r>
    </w:p>
    <w:p w:rsidR="00453877" w:rsidRPr="007A6BF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E35" w:rsidRDefault="002D14CF" w:rsidP="0033426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05166">
        <w:rPr>
          <w:rFonts w:ascii="Arial" w:hAnsi="Arial" w:cs="Arial"/>
          <w:lang w:val="pt-BR"/>
        </w:rPr>
        <w:t xml:space="preserve">a necessidade de </w:t>
      </w:r>
      <w:r w:rsidR="00D93E35">
        <w:rPr>
          <w:rFonts w:ascii="Arial" w:hAnsi="Arial" w:cs="Arial"/>
          <w:lang w:val="pt-BR"/>
        </w:rPr>
        <w:t>sinalização de tr</w:t>
      </w:r>
      <w:r w:rsidR="007A6BF2">
        <w:rPr>
          <w:rFonts w:ascii="Arial" w:hAnsi="Arial" w:cs="Arial"/>
          <w:lang w:val="pt-BR"/>
        </w:rPr>
        <w:t>â</w:t>
      </w:r>
      <w:r w:rsidR="00D93E35">
        <w:rPr>
          <w:rFonts w:ascii="Arial" w:hAnsi="Arial" w:cs="Arial"/>
          <w:lang w:val="pt-BR"/>
        </w:rPr>
        <w:t xml:space="preserve">nsito para evitar possíveis colisões e </w:t>
      </w:r>
      <w:r w:rsidR="007A6BF2">
        <w:rPr>
          <w:rFonts w:ascii="Arial" w:hAnsi="Arial" w:cs="Arial"/>
          <w:lang w:val="pt-BR"/>
        </w:rPr>
        <w:t>acidentes no local, que tem grande fluxo de veículos e pedestres devido à proximidade com uma faculdade.</w:t>
      </w:r>
    </w:p>
    <w:p w:rsidR="00464395" w:rsidRDefault="00464395" w:rsidP="00B316B3">
      <w:pPr>
        <w:pStyle w:val="Recuodecorpodetexto2"/>
        <w:rPr>
          <w:rFonts w:ascii="Arial" w:hAnsi="Arial" w:cs="Arial"/>
          <w:lang w:val="pt-BR"/>
        </w:rPr>
      </w:pPr>
    </w:p>
    <w:p w:rsidR="00D93E35" w:rsidRDefault="00D93E35" w:rsidP="00B316B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B3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B3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21" w:rsidRDefault="00424D21">
      <w:r>
        <w:separator/>
      </w:r>
    </w:p>
  </w:endnote>
  <w:endnote w:type="continuationSeparator" w:id="0">
    <w:p w:rsidR="00424D21" w:rsidRDefault="004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21" w:rsidRDefault="00424D21">
      <w:r>
        <w:separator/>
      </w:r>
    </w:p>
  </w:footnote>
  <w:footnote w:type="continuationSeparator" w:id="0">
    <w:p w:rsidR="00424D21" w:rsidRDefault="0042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5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1587" w:rsidRPr="00FD1587" w:rsidRDefault="00FD1587" w:rsidP="00FD15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1587">
                  <w:rPr>
                    <w:rFonts w:ascii="Arial" w:hAnsi="Arial" w:cs="Arial"/>
                    <w:b/>
                  </w:rPr>
                  <w:t>PROTOCOLO Nº: 06339/2013     DATA: 07/06/2013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166"/>
    <w:rsid w:val="00017A84"/>
    <w:rsid w:val="00035885"/>
    <w:rsid w:val="00036BE4"/>
    <w:rsid w:val="00042E2B"/>
    <w:rsid w:val="00090EA5"/>
    <w:rsid w:val="001B478A"/>
    <w:rsid w:val="001D1394"/>
    <w:rsid w:val="002409AD"/>
    <w:rsid w:val="002657DF"/>
    <w:rsid w:val="002D14CF"/>
    <w:rsid w:val="002E5629"/>
    <w:rsid w:val="00306B8F"/>
    <w:rsid w:val="0033426A"/>
    <w:rsid w:val="0033648A"/>
    <w:rsid w:val="003457DB"/>
    <w:rsid w:val="00345B7E"/>
    <w:rsid w:val="00373483"/>
    <w:rsid w:val="0038108E"/>
    <w:rsid w:val="003A3262"/>
    <w:rsid w:val="003C5A7A"/>
    <w:rsid w:val="003D3AA8"/>
    <w:rsid w:val="00424D2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66E3B"/>
    <w:rsid w:val="007A442F"/>
    <w:rsid w:val="007A6BF2"/>
    <w:rsid w:val="008C7DD0"/>
    <w:rsid w:val="008E08FC"/>
    <w:rsid w:val="008F23DA"/>
    <w:rsid w:val="00936B04"/>
    <w:rsid w:val="0094116F"/>
    <w:rsid w:val="009A7C1A"/>
    <w:rsid w:val="009E462A"/>
    <w:rsid w:val="009F196D"/>
    <w:rsid w:val="00A527DE"/>
    <w:rsid w:val="00A66D43"/>
    <w:rsid w:val="00A71CAF"/>
    <w:rsid w:val="00A9035B"/>
    <w:rsid w:val="00AB22DE"/>
    <w:rsid w:val="00AC3D9C"/>
    <w:rsid w:val="00AE702A"/>
    <w:rsid w:val="00AF0B42"/>
    <w:rsid w:val="00B316B3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A19E9"/>
    <w:rsid w:val="00CC26EA"/>
    <w:rsid w:val="00CD613B"/>
    <w:rsid w:val="00CE2D14"/>
    <w:rsid w:val="00CF7F49"/>
    <w:rsid w:val="00D26CB3"/>
    <w:rsid w:val="00D300D7"/>
    <w:rsid w:val="00D62982"/>
    <w:rsid w:val="00D71DC5"/>
    <w:rsid w:val="00D83A67"/>
    <w:rsid w:val="00D93E35"/>
    <w:rsid w:val="00DE02AC"/>
    <w:rsid w:val="00DF40E1"/>
    <w:rsid w:val="00E1407A"/>
    <w:rsid w:val="00E36434"/>
    <w:rsid w:val="00E903BB"/>
    <w:rsid w:val="00E92B7F"/>
    <w:rsid w:val="00EB5D40"/>
    <w:rsid w:val="00EB7D7D"/>
    <w:rsid w:val="00EC4A64"/>
    <w:rsid w:val="00EE421D"/>
    <w:rsid w:val="00EE7983"/>
    <w:rsid w:val="00F16623"/>
    <w:rsid w:val="00F75BF4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A2468-769B-42CF-9E84-EF688C63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