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581E">
        <w:rPr>
          <w:rFonts w:ascii="Arial" w:hAnsi="Arial" w:cs="Arial"/>
        </w:rPr>
        <w:t>03597</w:t>
      </w:r>
      <w:r>
        <w:rPr>
          <w:rFonts w:ascii="Arial" w:hAnsi="Arial" w:cs="Arial"/>
        </w:rPr>
        <w:t>/</w:t>
      </w:r>
      <w:r w:rsidR="00B9581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26EA" w:rsidRDefault="009A7C1A" w:rsidP="00CF1E0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C26EA">
        <w:rPr>
          <w:rFonts w:ascii="Arial" w:hAnsi="Arial" w:cs="Arial"/>
          <w:sz w:val="24"/>
          <w:szCs w:val="24"/>
        </w:rPr>
        <w:t xml:space="preserve">o reparo e </w:t>
      </w:r>
      <w:r w:rsidR="00CF1E0C">
        <w:rPr>
          <w:rFonts w:ascii="Arial" w:hAnsi="Arial" w:cs="Arial"/>
          <w:sz w:val="24"/>
          <w:szCs w:val="24"/>
        </w:rPr>
        <w:t>extensão</w:t>
      </w:r>
      <w:r w:rsidR="00CC26EA">
        <w:rPr>
          <w:rFonts w:ascii="Arial" w:hAnsi="Arial" w:cs="Arial"/>
          <w:sz w:val="24"/>
          <w:szCs w:val="24"/>
        </w:rPr>
        <w:t xml:space="preserve"> do alambrado em torno do minicampo localizado </w:t>
      </w:r>
      <w:r w:rsidR="00CF1E0C">
        <w:rPr>
          <w:rFonts w:ascii="Arial" w:hAnsi="Arial" w:cs="Arial"/>
          <w:sz w:val="24"/>
          <w:szCs w:val="24"/>
        </w:rPr>
        <w:t xml:space="preserve">na esquina das ruas </w:t>
      </w:r>
      <w:r w:rsidR="00CC26EA">
        <w:rPr>
          <w:rFonts w:ascii="Arial" w:hAnsi="Arial" w:cs="Arial"/>
          <w:sz w:val="24"/>
          <w:szCs w:val="24"/>
        </w:rPr>
        <w:t xml:space="preserve">do Cobre </w:t>
      </w:r>
      <w:r w:rsidR="00CF1E0C">
        <w:rPr>
          <w:rFonts w:ascii="Arial" w:hAnsi="Arial" w:cs="Arial"/>
          <w:sz w:val="24"/>
          <w:szCs w:val="24"/>
        </w:rPr>
        <w:t>e</w:t>
      </w:r>
      <w:r w:rsidR="00CC26EA">
        <w:rPr>
          <w:rFonts w:ascii="Arial" w:hAnsi="Arial" w:cs="Arial"/>
          <w:sz w:val="24"/>
          <w:szCs w:val="24"/>
        </w:rPr>
        <w:t xml:space="preserve"> Ingás, no bairro Mollon.</w:t>
      </w:r>
    </w:p>
    <w:p w:rsidR="009A7C1A" w:rsidRPr="00C355D1" w:rsidRDefault="00CC26EA" w:rsidP="00CC26E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CF1E0C">
      <w:pPr>
        <w:pStyle w:val="Recuodecorpodetexto2"/>
        <w:rPr>
          <w:rFonts w:ascii="Arial" w:hAnsi="Arial" w:cs="Arial"/>
        </w:rPr>
      </w:pPr>
      <w:r w:rsidRPr="00CC26E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C26EA" w:rsidRPr="00CC26EA">
        <w:rPr>
          <w:rFonts w:ascii="Arial" w:hAnsi="Arial" w:cs="Arial"/>
        </w:rPr>
        <w:t xml:space="preserve">o </w:t>
      </w:r>
      <w:r w:rsidR="00CC26EA">
        <w:rPr>
          <w:rFonts w:ascii="Arial" w:hAnsi="Arial" w:cs="Arial"/>
        </w:rPr>
        <w:t xml:space="preserve">reparo e </w:t>
      </w:r>
      <w:r w:rsidR="00CF1E0C">
        <w:rPr>
          <w:rFonts w:ascii="Arial" w:hAnsi="Arial" w:cs="Arial"/>
          <w:lang w:val="pt-BR"/>
        </w:rPr>
        <w:t xml:space="preserve">extensão </w:t>
      </w:r>
      <w:r w:rsidR="00CC26EA" w:rsidRPr="00CC26EA">
        <w:rPr>
          <w:rFonts w:ascii="Arial" w:hAnsi="Arial" w:cs="Arial"/>
        </w:rPr>
        <w:t xml:space="preserve">do alambrado em torno do minicampo localizado na Rua do Cobre esquina com a Rua Ingás, no bairro Mollon, </w:t>
      </w:r>
      <w:r w:rsidR="00CF1E0C">
        <w:rPr>
          <w:rFonts w:ascii="Arial" w:hAnsi="Arial" w:cs="Arial"/>
          <w:lang w:val="pt-BR"/>
        </w:rPr>
        <w:t>n</w:t>
      </w:r>
      <w:r w:rsidR="00453877" w:rsidRPr="00CC26EA">
        <w:rPr>
          <w:rFonts w:ascii="Arial" w:hAnsi="Arial" w:cs="Arial"/>
        </w:rPr>
        <w:t>este município.</w:t>
      </w:r>
    </w:p>
    <w:p w:rsidR="00453877" w:rsidRPr="00CF1E0C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16B3" w:rsidRDefault="002D14CF" w:rsidP="0033426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005166">
        <w:rPr>
          <w:rFonts w:ascii="Arial" w:hAnsi="Arial" w:cs="Arial"/>
          <w:lang w:val="pt-BR"/>
        </w:rPr>
        <w:t>a necessidade de reparos e aumento da altura do alambrado no local acima mencionado</w:t>
      </w:r>
      <w:r w:rsidR="00CF1E0C">
        <w:rPr>
          <w:rFonts w:ascii="Arial" w:hAnsi="Arial" w:cs="Arial"/>
          <w:lang w:val="pt-BR"/>
        </w:rPr>
        <w:t xml:space="preserve"> pois,</w:t>
      </w:r>
      <w:r w:rsidR="00005166">
        <w:rPr>
          <w:rFonts w:ascii="Arial" w:hAnsi="Arial" w:cs="Arial"/>
          <w:lang w:val="pt-BR"/>
        </w:rPr>
        <w:t xml:space="preserve"> segundo </w:t>
      </w:r>
      <w:r w:rsidR="00CF1E0C">
        <w:rPr>
          <w:rFonts w:ascii="Arial" w:hAnsi="Arial" w:cs="Arial"/>
          <w:lang w:val="pt-BR"/>
        </w:rPr>
        <w:t>os munícipes residentes na região</w:t>
      </w:r>
      <w:r w:rsidR="00005166">
        <w:rPr>
          <w:rFonts w:ascii="Arial" w:hAnsi="Arial" w:cs="Arial"/>
          <w:lang w:val="pt-BR"/>
        </w:rPr>
        <w:t>, sempre quando se pratica futebol no local, as casas são alvejadas por bolas</w:t>
      </w:r>
      <w:r w:rsidR="00CF1E0C">
        <w:rPr>
          <w:rFonts w:ascii="Arial" w:hAnsi="Arial" w:cs="Arial"/>
          <w:lang w:val="pt-BR"/>
        </w:rPr>
        <w:t xml:space="preserve"> – fato este que </w:t>
      </w:r>
      <w:r w:rsidR="00005166">
        <w:rPr>
          <w:rFonts w:ascii="Arial" w:hAnsi="Arial" w:cs="Arial"/>
          <w:lang w:val="pt-BR"/>
        </w:rPr>
        <w:t xml:space="preserve">danifica as portas e janelas das </w:t>
      </w:r>
      <w:r w:rsidR="00CF1E0C">
        <w:rPr>
          <w:rFonts w:ascii="Arial" w:hAnsi="Arial" w:cs="Arial"/>
          <w:lang w:val="pt-BR"/>
        </w:rPr>
        <w:t>moradias</w:t>
      </w:r>
      <w:r w:rsidR="00005166">
        <w:rPr>
          <w:rFonts w:ascii="Arial" w:hAnsi="Arial" w:cs="Arial"/>
          <w:lang w:val="pt-BR"/>
        </w:rPr>
        <w:t>, quebra</w:t>
      </w:r>
      <w:r w:rsidR="00CF1E0C">
        <w:rPr>
          <w:rFonts w:ascii="Arial" w:hAnsi="Arial" w:cs="Arial"/>
          <w:lang w:val="pt-BR"/>
        </w:rPr>
        <w:t>nd</w:t>
      </w:r>
      <w:r w:rsidR="00005166">
        <w:rPr>
          <w:rFonts w:ascii="Arial" w:hAnsi="Arial" w:cs="Arial"/>
          <w:lang w:val="pt-BR"/>
        </w:rPr>
        <w:t>o vidros e amassa</w:t>
      </w:r>
      <w:r w:rsidR="00CF1E0C">
        <w:rPr>
          <w:rFonts w:ascii="Arial" w:hAnsi="Arial" w:cs="Arial"/>
          <w:lang w:val="pt-BR"/>
        </w:rPr>
        <w:t>ndo</w:t>
      </w:r>
      <w:r w:rsidR="00005166">
        <w:rPr>
          <w:rFonts w:ascii="Arial" w:hAnsi="Arial" w:cs="Arial"/>
          <w:lang w:val="pt-BR"/>
        </w:rPr>
        <w:t xml:space="preserve"> a lataria dos </w:t>
      </w:r>
      <w:r w:rsidR="00CF1E0C">
        <w:rPr>
          <w:rFonts w:ascii="Arial" w:hAnsi="Arial" w:cs="Arial"/>
          <w:lang w:val="pt-BR"/>
        </w:rPr>
        <w:t xml:space="preserve">automóveis estacionados. Além disso, os munícipes relatam os riscos enfrentados pelas crianças, que correm </w:t>
      </w:r>
      <w:r w:rsidR="00005166">
        <w:rPr>
          <w:rFonts w:ascii="Arial" w:hAnsi="Arial" w:cs="Arial"/>
          <w:lang w:val="pt-BR"/>
        </w:rPr>
        <w:t>atrás das bolas que ca</w:t>
      </w:r>
      <w:r w:rsidR="00CF1E0C">
        <w:rPr>
          <w:rFonts w:ascii="Arial" w:hAnsi="Arial" w:cs="Arial"/>
          <w:lang w:val="pt-BR"/>
        </w:rPr>
        <w:t>em</w:t>
      </w:r>
      <w:r w:rsidR="00005166">
        <w:rPr>
          <w:rFonts w:ascii="Arial" w:hAnsi="Arial" w:cs="Arial"/>
          <w:lang w:val="pt-BR"/>
        </w:rPr>
        <w:t xml:space="preserve"> na rua, podendo </w:t>
      </w:r>
      <w:r w:rsidR="0033426A">
        <w:rPr>
          <w:rFonts w:ascii="Arial" w:hAnsi="Arial" w:cs="Arial"/>
          <w:lang w:val="pt-BR"/>
        </w:rPr>
        <w:t>ser atropeladas.</w:t>
      </w:r>
    </w:p>
    <w:p w:rsidR="00464395" w:rsidRDefault="00B316B3" w:rsidP="00B316B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6B3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B3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BC" w:rsidRDefault="001805BC">
      <w:r>
        <w:separator/>
      </w:r>
    </w:p>
  </w:endnote>
  <w:endnote w:type="continuationSeparator" w:id="0">
    <w:p w:rsidR="001805BC" w:rsidRDefault="0018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BC" w:rsidRDefault="001805BC">
      <w:r>
        <w:separator/>
      </w:r>
    </w:p>
  </w:footnote>
  <w:footnote w:type="continuationSeparator" w:id="0">
    <w:p w:rsidR="001805BC" w:rsidRDefault="0018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5A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5A9B" w:rsidRPr="00BE5A9B" w:rsidRDefault="00BE5A9B" w:rsidP="00BE5A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5A9B">
                  <w:rPr>
                    <w:rFonts w:ascii="Arial" w:hAnsi="Arial" w:cs="Arial"/>
                    <w:b/>
                  </w:rPr>
                  <w:t>PROTOCOLO Nº: 06340/2013     DATA: 07/06/2013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166"/>
    <w:rsid w:val="00017A84"/>
    <w:rsid w:val="00035885"/>
    <w:rsid w:val="00036BE4"/>
    <w:rsid w:val="00116383"/>
    <w:rsid w:val="001805BC"/>
    <w:rsid w:val="001B478A"/>
    <w:rsid w:val="001D1394"/>
    <w:rsid w:val="002409AD"/>
    <w:rsid w:val="002657DF"/>
    <w:rsid w:val="002D14CF"/>
    <w:rsid w:val="002E5629"/>
    <w:rsid w:val="00306B8F"/>
    <w:rsid w:val="0033426A"/>
    <w:rsid w:val="0033648A"/>
    <w:rsid w:val="003457DB"/>
    <w:rsid w:val="00345B7E"/>
    <w:rsid w:val="00356DC8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26B4F"/>
    <w:rsid w:val="00661630"/>
    <w:rsid w:val="00667301"/>
    <w:rsid w:val="00703988"/>
    <w:rsid w:val="00705ABB"/>
    <w:rsid w:val="00766E3B"/>
    <w:rsid w:val="007A442F"/>
    <w:rsid w:val="0080430A"/>
    <w:rsid w:val="008C7DD0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4D57"/>
    <w:rsid w:val="00B316B3"/>
    <w:rsid w:val="00B52AAE"/>
    <w:rsid w:val="00B73CD1"/>
    <w:rsid w:val="00B84461"/>
    <w:rsid w:val="00B848CA"/>
    <w:rsid w:val="00B9581E"/>
    <w:rsid w:val="00BE5A9B"/>
    <w:rsid w:val="00BF141E"/>
    <w:rsid w:val="00C51463"/>
    <w:rsid w:val="00C5585A"/>
    <w:rsid w:val="00C5685D"/>
    <w:rsid w:val="00C569DE"/>
    <w:rsid w:val="00C90DD6"/>
    <w:rsid w:val="00CA19E9"/>
    <w:rsid w:val="00CC26EA"/>
    <w:rsid w:val="00CD613B"/>
    <w:rsid w:val="00CE2D14"/>
    <w:rsid w:val="00CF1E0C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FA83-AE4C-4311-9360-6401BA99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