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E2" w:rsidRDefault="004A73E2" w:rsidP="008C43CA">
      <w:pPr>
        <w:pStyle w:val="Ttulo"/>
        <w:rPr>
          <w:rFonts w:ascii="Arial" w:hAnsi="Arial" w:cs="Arial"/>
        </w:rPr>
      </w:pPr>
    </w:p>
    <w:p w:rsidR="004A73E2" w:rsidRDefault="004A73E2" w:rsidP="004A73E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Nº </w:t>
      </w:r>
      <w:proofErr w:type="gramStart"/>
      <w:proofErr w:type="gramEnd"/>
      <w:r>
        <w:rPr>
          <w:rFonts w:ascii="Arial" w:hAnsi="Arial" w:cs="Arial"/>
        </w:rPr>
        <w:t>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4A73E2" w:rsidRDefault="004A73E2" w:rsidP="004A73E2">
      <w:pPr>
        <w:pStyle w:val="Ttulo"/>
        <w:rPr>
          <w:rFonts w:ascii="Arial" w:hAnsi="Arial" w:cs="Arial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73E2" w:rsidRDefault="004A73E2" w:rsidP="004A73E2">
      <w:pPr>
        <w:jc w:val="center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ind w:left="45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Dispõe sobre a criação da “Semana de Conscientização Antitabaco”, no município de Santa Bárbara d’Oeste. </w:t>
      </w:r>
    </w:p>
    <w:p w:rsidR="004A73E2" w:rsidRDefault="004A73E2" w:rsidP="004A73E2">
      <w:pPr>
        <w:ind w:left="1440" w:firstLine="3096"/>
        <w:jc w:val="both"/>
        <w:rPr>
          <w:rFonts w:ascii="Arial" w:hAnsi="Arial" w:cs="Arial"/>
          <w:b/>
          <w:sz w:val="22"/>
          <w:szCs w:val="22"/>
        </w:rPr>
      </w:pPr>
    </w:p>
    <w:p w:rsidR="004A73E2" w:rsidRDefault="004A73E2" w:rsidP="004A73E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Paulo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  <w:r w:rsidR="00484C30">
        <w:rPr>
          <w:rFonts w:ascii="Arial" w:hAnsi="Arial" w:cs="Arial"/>
          <w:sz w:val="24"/>
          <w:szCs w:val="24"/>
        </w:rPr>
        <w:t>.</w:t>
      </w:r>
    </w:p>
    <w:p w:rsidR="004A73E2" w:rsidRDefault="004A73E2" w:rsidP="004A73E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Vereador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  <w:r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4A73E2" w:rsidRDefault="004A73E2" w:rsidP="004A73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1º- Fica instituída no calendário oficial de eventos do município de Santa Bárbara d’Oeste, a “Semana de Conscientização Antitabaco”, a ser destinada à conscientização dos munícipes dos malefícios causados pelo uso contínuo do tabaco.</w:t>
      </w:r>
    </w:p>
    <w:p w:rsidR="004A73E2" w:rsidRDefault="004A73E2" w:rsidP="004A73E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73E2" w:rsidRDefault="004A73E2" w:rsidP="004A73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Parágrafo único. A “Semana de Conscientização Antitabaco” deverá ser realizada anualmente na última semana do mês de maio, por ocasião do “Dia Mundial Sem Tabaco”, celebrado em 31 de maio.</w:t>
      </w:r>
    </w:p>
    <w:p w:rsidR="004A73E2" w:rsidRDefault="004A73E2" w:rsidP="004A73E2">
      <w:pPr>
        <w:pStyle w:val="Default"/>
        <w:jc w:val="both"/>
        <w:rPr>
          <w:rFonts w:ascii="Arial" w:hAnsi="Arial" w:cs="Arial"/>
        </w:rPr>
      </w:pPr>
    </w:p>
    <w:p w:rsidR="004A73E2" w:rsidRDefault="004A73E2" w:rsidP="004A73E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Art. 2º - A “Semana de Conscientização Antitabaco", tem como objetivo levar ao conhecimento informações sobre os malefícios trazidos com o uso contínuo do tabaco e realizar junto aos mesmos, atividades e exames que serão realizados por agentes de saúde e médicos para aconselhamento sobre os riscos de fumar. </w:t>
      </w:r>
    </w:p>
    <w:p w:rsidR="004A73E2" w:rsidRDefault="004A73E2" w:rsidP="004A73E2">
      <w:pPr>
        <w:pStyle w:val="Default"/>
        <w:jc w:val="both"/>
        <w:rPr>
          <w:rFonts w:ascii="Arial" w:hAnsi="Arial" w:cs="Arial"/>
        </w:rPr>
      </w:pPr>
    </w:p>
    <w:p w:rsidR="004A73E2" w:rsidRDefault="004A73E2" w:rsidP="004A73E2">
      <w:pPr>
        <w:pStyle w:val="Default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Pessoas com mais de 40 anos e fumantes há cinco anos ou mais, serão convidados para uma avaliação por meio de testes de </w:t>
      </w:r>
      <w:r>
        <w:rPr>
          <w:rFonts w:ascii="Arial" w:hAnsi="Arial" w:cs="Arial"/>
          <w:color w:val="auto"/>
        </w:rPr>
        <w:t>função pulmonar</w:t>
      </w:r>
      <w:r>
        <w:rPr>
          <w:rFonts w:ascii="Arial" w:hAnsi="Arial" w:cs="Arial"/>
        </w:rPr>
        <w:t xml:space="preserve">. </w:t>
      </w:r>
    </w:p>
    <w:p w:rsidR="004A73E2" w:rsidRDefault="004A73E2" w:rsidP="004A73E2">
      <w:pPr>
        <w:pStyle w:val="Default"/>
        <w:ind w:firstLine="993"/>
        <w:jc w:val="both"/>
        <w:rPr>
          <w:rFonts w:ascii="Arial" w:hAnsi="Arial" w:cs="Arial"/>
        </w:rPr>
      </w:pPr>
    </w:p>
    <w:p w:rsidR="004A73E2" w:rsidRDefault="004A73E2" w:rsidP="004A73E2">
      <w:pPr>
        <w:pStyle w:val="Default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 Os participantes da ação, irão obter o resultado analisado por um médico pneumologista no mesmo dia. </w:t>
      </w:r>
    </w:p>
    <w:p w:rsidR="004A73E2" w:rsidRDefault="004A73E2" w:rsidP="004A73E2">
      <w:pPr>
        <w:pStyle w:val="Default"/>
        <w:ind w:firstLine="993"/>
        <w:jc w:val="both"/>
        <w:rPr>
          <w:rFonts w:ascii="Arial" w:hAnsi="Arial" w:cs="Arial"/>
        </w:rPr>
      </w:pPr>
    </w:p>
    <w:p w:rsidR="004A73E2" w:rsidRDefault="004A73E2" w:rsidP="004A73E2">
      <w:pPr>
        <w:pStyle w:val="Default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§3º Os pacientes identificados com problemas receberão informações para tratamento médico em unidades básicas de saúde ou por meio de convênio. </w:t>
      </w:r>
    </w:p>
    <w:p w:rsidR="004A73E2" w:rsidRDefault="004A73E2" w:rsidP="004A73E2">
      <w:pPr>
        <w:pStyle w:val="Default"/>
        <w:jc w:val="both"/>
        <w:rPr>
          <w:rFonts w:ascii="Arial" w:hAnsi="Arial" w:cs="Arial"/>
        </w:rPr>
      </w:pPr>
    </w:p>
    <w:p w:rsidR="004A73E2" w:rsidRDefault="004A73E2" w:rsidP="004A73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Art. 3º- O Poder Executivo, por meio de seus órgãos competentes, poderá regulamentar a programação a ser desenvolvida durante a semana instituída por esta Lei, incluindo: palestras, seminários, informações sobre os malefícios do tabaco.</w:t>
      </w:r>
    </w:p>
    <w:p w:rsidR="004A73E2" w:rsidRDefault="004A73E2" w:rsidP="004A73E2">
      <w:pPr>
        <w:jc w:val="both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Art. 4º- O município, poderá celebrar parcerias com hospitais e demais órgãos públicos ou privados, organizações não governamentais, associações profissionais, e outras entidades afins para 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dos objetivos pretendidos pela a “Semana de Conscientização Antitabaco”.</w:t>
      </w:r>
    </w:p>
    <w:p w:rsidR="004A73E2" w:rsidRDefault="004A73E2" w:rsidP="004A73E2">
      <w:pPr>
        <w:jc w:val="both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Art. 5º- As despesas decorrentes da execução desta lei correrão à conta de dotações orçamentárias próprias. </w:t>
      </w:r>
    </w:p>
    <w:p w:rsidR="004A73E2" w:rsidRDefault="004A73E2" w:rsidP="004A73E2">
      <w:pPr>
        <w:jc w:val="both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Art. 6º Esta lei entra em vigor a partir da data de sua publicação, revogadas as disposições em contrário. </w:t>
      </w:r>
    </w:p>
    <w:p w:rsidR="004A73E2" w:rsidRDefault="004A73E2" w:rsidP="004A73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16 de Maio de 2019.</w:t>
      </w:r>
    </w:p>
    <w:p w:rsidR="004A73E2" w:rsidRDefault="004A73E2" w:rsidP="004A73E2">
      <w:pPr>
        <w:ind w:firstLine="1440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ind w:firstLine="1440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ind w:firstLine="1440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tabs>
          <w:tab w:val="left" w:pos="1276"/>
          <w:tab w:val="left" w:pos="1418"/>
        </w:tabs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4A73E2" w:rsidRDefault="004A73E2" w:rsidP="004A73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Vereador</w:t>
      </w:r>
    </w:p>
    <w:p w:rsidR="004A73E2" w:rsidRDefault="004A73E2" w:rsidP="004A73E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37285" cy="318135"/>
            <wp:effectExtent l="0" t="0" r="5715" b="5715"/>
            <wp:docPr id="5" name="Imagem 5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3E2" w:rsidRDefault="004A73E2" w:rsidP="004A73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Default="004A73E2" w:rsidP="004A73E2">
      <w:pPr>
        <w:jc w:val="center"/>
        <w:rPr>
          <w:rFonts w:ascii="Arial" w:hAnsi="Arial" w:cs="Arial"/>
          <w:b/>
          <w:sz w:val="24"/>
          <w:szCs w:val="24"/>
        </w:rPr>
      </w:pPr>
    </w:p>
    <w:p w:rsidR="004A73E2" w:rsidRPr="004A73E2" w:rsidRDefault="004A73E2" w:rsidP="004A73E2">
      <w:pPr>
        <w:jc w:val="center"/>
        <w:rPr>
          <w:rFonts w:ascii="Arial" w:hAnsi="Arial" w:cs="Arial"/>
          <w:b/>
          <w:sz w:val="22"/>
          <w:szCs w:val="22"/>
        </w:rPr>
      </w:pPr>
      <w:r w:rsidRPr="004A73E2">
        <w:rPr>
          <w:rFonts w:ascii="Arial" w:hAnsi="Arial" w:cs="Arial"/>
          <w:b/>
          <w:sz w:val="22"/>
          <w:szCs w:val="22"/>
        </w:rPr>
        <w:t>Exposição de Motivos</w:t>
      </w:r>
    </w:p>
    <w:p w:rsidR="004A73E2" w:rsidRPr="004A73E2" w:rsidRDefault="004A73E2" w:rsidP="004A73E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73E2" w:rsidRPr="004A73E2" w:rsidRDefault="004A73E2" w:rsidP="004A73E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A73E2">
        <w:rPr>
          <w:rFonts w:ascii="Arial" w:hAnsi="Arial" w:cs="Arial"/>
          <w:sz w:val="22"/>
          <w:szCs w:val="22"/>
        </w:rPr>
        <w:t xml:space="preserve">Trata-se de Projeto de Lei de autoria do Vereador Paulo Cesar </w:t>
      </w:r>
      <w:proofErr w:type="spellStart"/>
      <w:r w:rsidRPr="004A73E2">
        <w:rPr>
          <w:rFonts w:ascii="Arial" w:hAnsi="Arial" w:cs="Arial"/>
          <w:sz w:val="22"/>
          <w:szCs w:val="22"/>
        </w:rPr>
        <w:t>monaro</w:t>
      </w:r>
      <w:proofErr w:type="spellEnd"/>
      <w:r w:rsidRPr="004A73E2">
        <w:rPr>
          <w:rFonts w:ascii="Arial" w:hAnsi="Arial" w:cs="Arial"/>
          <w:sz w:val="22"/>
          <w:szCs w:val="22"/>
        </w:rPr>
        <w:t>, que dispõe criação da “Semana de Conscientização Antitabaco”.</w:t>
      </w:r>
    </w:p>
    <w:p w:rsidR="004A73E2" w:rsidRPr="004A73E2" w:rsidRDefault="004A73E2" w:rsidP="004A73E2">
      <w:pPr>
        <w:pStyle w:val="NormalWeb"/>
        <w:ind w:firstLine="1440"/>
        <w:jc w:val="both"/>
        <w:rPr>
          <w:rFonts w:ascii="Arial" w:hAnsi="Arial" w:cs="Arial"/>
          <w:sz w:val="22"/>
          <w:szCs w:val="22"/>
        </w:rPr>
      </w:pPr>
      <w:r w:rsidRPr="004A73E2">
        <w:rPr>
          <w:rFonts w:ascii="Arial" w:hAnsi="Arial" w:cs="Arial"/>
          <w:sz w:val="22"/>
          <w:szCs w:val="22"/>
        </w:rPr>
        <w:t>Considerando que, o cigarro contém cerca de 4720 substâncias tóxicas, das quais 50 são cancerígenas. “O tabagismo aumenta a incidência de doenças como bronquite crônica, enfisema pulmonar, derrames e infartos. São pelo menos 50 doenças reconhecidas pela OMS”, dentre elas, vale ressaltar que, o tabagismo é causa primária de 30% de todos os cânceres e responde por 22% das mortes causadas pela doença. Os tipos de câncer mais comuns entre os fumantes são pulmão, cabeça e pescoço, bexiga, rim, esôfago, pâncreas, cólon e reto e esôfago. Cerca de 20% dos fumantes desenvolvem câncer de pulmão, doença que tem alta letalidade e decorre do tabagismo em 90% dos casos.   O risco relativo de câncer de pulmão em fumantes de 20 ou mais cigarros por dia é de 20 a 30 vezes maior, mais declina constantemente após a parada, para voltar ao patamar dos que nunca fumaram após 20 a 25 anos após a suspensão. Cada cigarro consumido subtrai 11 minutos da vida do fumante, segundo estudo publicado em 2010 no Jornal Médico Britânico. Além disso, 50% dos fumantes inveterados morrem prematuramente por causa do seu hábito, com redução média da vida de 20 a 25 anos. Além do mais, o consumo do tabaco gera gastos extras, o Brasil despende anualmente R$ 23 bilhões para tratar doenças e problemas de saúde associados ao cigarro, segundo estudo da ACT.  Esse valor não inclui custos indiretos como aposentadorias e afastamentos decorrentes do tabagismo. Vale ressaltar que</w:t>
      </w:r>
      <w:r w:rsidRPr="004A73E2">
        <w:rPr>
          <w:rFonts w:ascii="Arial" w:hAnsi="Arial" w:cs="Arial"/>
          <w:b/>
          <w:sz w:val="22"/>
          <w:szCs w:val="22"/>
        </w:rPr>
        <w:t xml:space="preserve"> f</w:t>
      </w:r>
      <w:r w:rsidRPr="004A73E2">
        <w:rPr>
          <w:rStyle w:val="Forte"/>
          <w:rFonts w:ascii="Arial" w:hAnsi="Arial" w:cs="Arial"/>
          <w:sz w:val="22"/>
          <w:szCs w:val="22"/>
        </w:rPr>
        <w:t>az mal até para quem não fuma, já que o</w:t>
      </w:r>
      <w:r w:rsidRPr="004A73E2">
        <w:rPr>
          <w:rFonts w:ascii="Arial" w:hAnsi="Arial" w:cs="Arial"/>
          <w:sz w:val="22"/>
          <w:szCs w:val="22"/>
        </w:rPr>
        <w:t xml:space="preserve"> fumo passivo aumenta em 25% os ricos de doenças cardíacas e eleva também o risco de desenvolver câncer, complicações respiratórias e outros problemas. Sintomas de curto prazo, como irritação nos olhos, tosse, coriza e náuseas também se manifestam. Todos esses problemas acarretam gastos para os pacientes e para o sistema de saúde. Em âmbito profissional, o uso do tabaco c</w:t>
      </w:r>
      <w:r w:rsidRPr="004A73E2">
        <w:rPr>
          <w:rStyle w:val="Forte"/>
          <w:rFonts w:ascii="Arial" w:hAnsi="Arial" w:cs="Arial"/>
          <w:sz w:val="22"/>
          <w:szCs w:val="22"/>
        </w:rPr>
        <w:t xml:space="preserve">ompromete a produtividade. Ao meio ambiente </w:t>
      </w:r>
      <w:r w:rsidRPr="004A73E2">
        <w:rPr>
          <w:rFonts w:ascii="Arial" w:hAnsi="Arial" w:cs="Arial"/>
          <w:sz w:val="22"/>
          <w:szCs w:val="22"/>
        </w:rPr>
        <w:t xml:space="preserve">as pontas de cigarro são o resíduo mais descartado no mundo. Estima-se que 767 milhões de quilos delas tornem-se lixo tóxico. Quando descartadas incorretamente, levam até cinco anos pare se </w:t>
      </w:r>
      <w:proofErr w:type="gramStart"/>
      <w:r w:rsidRPr="004A73E2">
        <w:rPr>
          <w:rFonts w:ascii="Arial" w:hAnsi="Arial" w:cs="Arial"/>
          <w:sz w:val="22"/>
          <w:szCs w:val="22"/>
        </w:rPr>
        <w:t>decompor</w:t>
      </w:r>
      <w:proofErr w:type="gramEnd"/>
      <w:r w:rsidRPr="004A73E2">
        <w:rPr>
          <w:rFonts w:ascii="Arial" w:hAnsi="Arial" w:cs="Arial"/>
          <w:sz w:val="22"/>
          <w:szCs w:val="22"/>
        </w:rPr>
        <w:t xml:space="preserve">. Por conter substâncias nocivas, podem prejudicar o solo, poluir rios e córregos e levar ao entupimento dos bueiros, dentre outros malefícios. </w:t>
      </w:r>
    </w:p>
    <w:p w:rsidR="004A73E2" w:rsidRPr="004A73E2" w:rsidRDefault="004A73E2" w:rsidP="004A73E2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4A73E2">
        <w:rPr>
          <w:rFonts w:ascii="Arial" w:hAnsi="Arial" w:cs="Arial"/>
          <w:b/>
          <w:sz w:val="22"/>
          <w:szCs w:val="22"/>
        </w:rPr>
        <w:t xml:space="preserve">Propositura esta apresentada a esse Vereador pelos alunos do 5º ano da EMEFEI Professora Antônia Dagmar de A. </w:t>
      </w:r>
      <w:proofErr w:type="spellStart"/>
      <w:r w:rsidRPr="004A73E2">
        <w:rPr>
          <w:rFonts w:ascii="Arial" w:hAnsi="Arial" w:cs="Arial"/>
          <w:b/>
          <w:sz w:val="22"/>
          <w:szCs w:val="22"/>
        </w:rPr>
        <w:t>Rosolen</w:t>
      </w:r>
      <w:proofErr w:type="spellEnd"/>
      <w:r w:rsidRPr="004A73E2">
        <w:rPr>
          <w:rFonts w:ascii="Arial" w:hAnsi="Arial" w:cs="Arial"/>
          <w:b/>
          <w:sz w:val="22"/>
          <w:szCs w:val="22"/>
        </w:rPr>
        <w:t>, localizada na Vila Sartori, que participou do Projeto Câmara do Futuro, nesta Casa de Leis.</w:t>
      </w:r>
    </w:p>
    <w:p w:rsidR="004A73E2" w:rsidRPr="004A73E2" w:rsidRDefault="004A73E2" w:rsidP="004A73E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73E2" w:rsidRPr="004A73E2" w:rsidRDefault="004A73E2" w:rsidP="004A73E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A73E2">
        <w:rPr>
          <w:rFonts w:ascii="Arial" w:hAnsi="Arial" w:cs="Arial"/>
          <w:sz w:val="22"/>
          <w:szCs w:val="22"/>
        </w:rPr>
        <w:t>Plenário “Dr. Tancredo Neves”, em 1</w:t>
      </w:r>
      <w:r>
        <w:rPr>
          <w:rFonts w:ascii="Arial" w:hAnsi="Arial" w:cs="Arial"/>
          <w:sz w:val="22"/>
          <w:szCs w:val="22"/>
        </w:rPr>
        <w:t>7</w:t>
      </w:r>
      <w:r w:rsidRPr="004A73E2">
        <w:rPr>
          <w:rFonts w:ascii="Arial" w:hAnsi="Arial" w:cs="Arial"/>
          <w:sz w:val="22"/>
          <w:szCs w:val="22"/>
        </w:rPr>
        <w:t xml:space="preserve"> de Maio de 2019.</w:t>
      </w:r>
    </w:p>
    <w:p w:rsidR="004A73E2" w:rsidRPr="004A73E2" w:rsidRDefault="004A73E2" w:rsidP="004A73E2">
      <w:pPr>
        <w:ind w:firstLine="1440"/>
        <w:rPr>
          <w:rFonts w:ascii="Arial" w:hAnsi="Arial" w:cs="Arial"/>
          <w:sz w:val="22"/>
          <w:szCs w:val="22"/>
        </w:rPr>
      </w:pPr>
    </w:p>
    <w:p w:rsidR="004A73E2" w:rsidRPr="004A73E2" w:rsidRDefault="004A73E2" w:rsidP="004A73E2">
      <w:pPr>
        <w:ind w:firstLine="1440"/>
        <w:rPr>
          <w:rFonts w:ascii="Arial" w:hAnsi="Arial" w:cs="Arial"/>
          <w:sz w:val="22"/>
          <w:szCs w:val="22"/>
        </w:rPr>
      </w:pPr>
    </w:p>
    <w:p w:rsidR="004A73E2" w:rsidRPr="004A73E2" w:rsidRDefault="004A73E2" w:rsidP="004A73E2">
      <w:pPr>
        <w:ind w:firstLine="1440"/>
        <w:rPr>
          <w:rFonts w:ascii="Arial" w:hAnsi="Arial" w:cs="Arial"/>
          <w:sz w:val="22"/>
          <w:szCs w:val="22"/>
        </w:rPr>
      </w:pPr>
    </w:p>
    <w:p w:rsidR="004A73E2" w:rsidRPr="004A73E2" w:rsidRDefault="004A73E2" w:rsidP="004A73E2">
      <w:pPr>
        <w:tabs>
          <w:tab w:val="left" w:pos="1276"/>
          <w:tab w:val="left" w:pos="1418"/>
        </w:tabs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4A73E2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4A73E2">
        <w:rPr>
          <w:rFonts w:ascii="Arial" w:hAnsi="Arial" w:cs="Arial"/>
          <w:sz w:val="22"/>
          <w:szCs w:val="22"/>
        </w:rPr>
        <w:t>Monaro</w:t>
      </w:r>
      <w:proofErr w:type="spellEnd"/>
    </w:p>
    <w:p w:rsidR="004A73E2" w:rsidRPr="004A73E2" w:rsidRDefault="004A73E2" w:rsidP="004A73E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A73E2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4A73E2">
        <w:rPr>
          <w:rFonts w:ascii="Arial" w:hAnsi="Arial" w:cs="Arial"/>
          <w:b/>
          <w:sz w:val="22"/>
          <w:szCs w:val="22"/>
        </w:rPr>
        <w:t>Monaro</w:t>
      </w:r>
      <w:proofErr w:type="spellEnd"/>
      <w:r w:rsidRPr="004A73E2">
        <w:rPr>
          <w:rFonts w:ascii="Arial" w:hAnsi="Arial" w:cs="Arial"/>
          <w:b/>
          <w:sz w:val="22"/>
          <w:szCs w:val="22"/>
        </w:rPr>
        <w:t xml:space="preserve"> - Vereador</w:t>
      </w:r>
    </w:p>
    <w:p w:rsidR="004A73E2" w:rsidRDefault="004A73E2" w:rsidP="004A73E2">
      <w:pPr>
        <w:ind w:firstLine="120"/>
        <w:jc w:val="center"/>
        <w:outlineLvl w:val="0"/>
        <w:rPr>
          <w:rFonts w:ascii="Arial" w:hAnsi="Arial" w:cs="Arial"/>
        </w:rPr>
      </w:pPr>
      <w:r w:rsidRPr="004A73E2">
        <w:rPr>
          <w:noProof/>
          <w:sz w:val="22"/>
          <w:szCs w:val="22"/>
        </w:rPr>
        <w:drawing>
          <wp:inline distT="0" distB="0" distL="0" distR="0" wp14:anchorId="7F53CB3F" wp14:editId="4CA93555">
            <wp:extent cx="1137285" cy="318135"/>
            <wp:effectExtent l="0" t="0" r="5715" b="5715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3E2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B9" w:rsidRDefault="008B10B9">
      <w:r>
        <w:separator/>
      </w:r>
    </w:p>
  </w:endnote>
  <w:endnote w:type="continuationSeparator" w:id="0">
    <w:p w:rsidR="008B10B9" w:rsidRDefault="008B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B9" w:rsidRDefault="008B10B9">
      <w:r>
        <w:separator/>
      </w:r>
    </w:p>
  </w:footnote>
  <w:footnote w:type="continuationSeparator" w:id="0">
    <w:p w:rsidR="008B10B9" w:rsidRDefault="008B1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2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008553" wp14:editId="0707A1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DD27EB" wp14:editId="21513C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27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81F0C6" wp14:editId="08FEC5A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278A">
                    <w:r>
                      <w:rPr>
                        <w:noProof/>
                      </w:rPr>
                      <w:drawing>
                        <wp:inline distT="0" distB="0" distL="0" distR="0" wp14:anchorId="7981F0C6" wp14:editId="08FEC5A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4948c98f134d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375"/>
    <w:rsid w:val="000C20D2"/>
    <w:rsid w:val="000C77D0"/>
    <w:rsid w:val="001047E0"/>
    <w:rsid w:val="001B478A"/>
    <w:rsid w:val="001D1394"/>
    <w:rsid w:val="00210338"/>
    <w:rsid w:val="0024545E"/>
    <w:rsid w:val="00265274"/>
    <w:rsid w:val="002B46A9"/>
    <w:rsid w:val="0033648A"/>
    <w:rsid w:val="0035027B"/>
    <w:rsid w:val="00373483"/>
    <w:rsid w:val="003D3AA8"/>
    <w:rsid w:val="003E18E0"/>
    <w:rsid w:val="003F278A"/>
    <w:rsid w:val="00400375"/>
    <w:rsid w:val="00445CB5"/>
    <w:rsid w:val="00454EAC"/>
    <w:rsid w:val="00484C30"/>
    <w:rsid w:val="0049057E"/>
    <w:rsid w:val="004A73E2"/>
    <w:rsid w:val="004B57DB"/>
    <w:rsid w:val="004C67DE"/>
    <w:rsid w:val="0069548F"/>
    <w:rsid w:val="00696D40"/>
    <w:rsid w:val="00705ABB"/>
    <w:rsid w:val="007502D7"/>
    <w:rsid w:val="00794C4F"/>
    <w:rsid w:val="007B1241"/>
    <w:rsid w:val="008A4689"/>
    <w:rsid w:val="008B10B9"/>
    <w:rsid w:val="008C43CA"/>
    <w:rsid w:val="008E5827"/>
    <w:rsid w:val="009078E3"/>
    <w:rsid w:val="009506D4"/>
    <w:rsid w:val="009C6BC0"/>
    <w:rsid w:val="009F196D"/>
    <w:rsid w:val="00A71CAF"/>
    <w:rsid w:val="00A9035B"/>
    <w:rsid w:val="00AC47EE"/>
    <w:rsid w:val="00AE702A"/>
    <w:rsid w:val="00B874B6"/>
    <w:rsid w:val="00BE5F48"/>
    <w:rsid w:val="00BE7264"/>
    <w:rsid w:val="00BE7DB5"/>
    <w:rsid w:val="00C10505"/>
    <w:rsid w:val="00CD613B"/>
    <w:rsid w:val="00CE5AF2"/>
    <w:rsid w:val="00CF257A"/>
    <w:rsid w:val="00CF7F49"/>
    <w:rsid w:val="00D05CC0"/>
    <w:rsid w:val="00D26CB3"/>
    <w:rsid w:val="00E903BB"/>
    <w:rsid w:val="00EB7D7D"/>
    <w:rsid w:val="00ED469D"/>
    <w:rsid w:val="00EE7983"/>
    <w:rsid w:val="00F16623"/>
    <w:rsid w:val="00F259F6"/>
    <w:rsid w:val="00FB306D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99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99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  <w:style w:type="paragraph" w:styleId="NormalWeb">
    <w:name w:val="Normal (Web)"/>
    <w:basedOn w:val="Normal"/>
    <w:uiPriority w:val="99"/>
    <w:unhideWhenUsed/>
    <w:rsid w:val="008C43C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8C43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8C43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99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99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  <w:style w:type="paragraph" w:styleId="NormalWeb">
    <w:name w:val="Normal (Web)"/>
    <w:basedOn w:val="Normal"/>
    <w:uiPriority w:val="99"/>
    <w:unhideWhenUsed/>
    <w:rsid w:val="008C43C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8C43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8C4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97651cf2-3daa-48e2-b77b-02bc468245e0.png" Id="Rc09c3ebd52f140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7651cf2-3daa-48e2-b77b-02bc468245e0.png" Id="R3b4948c98f134d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03959-71C6-405C-8682-911E4E8C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2013-01-24T12:50:00Z</cp:lastPrinted>
  <dcterms:created xsi:type="dcterms:W3CDTF">2019-05-03T16:21:00Z</dcterms:created>
  <dcterms:modified xsi:type="dcterms:W3CDTF">2019-05-17T13:37:00Z</dcterms:modified>
</cp:coreProperties>
</file>