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22E9B">
        <w:rPr>
          <w:rFonts w:ascii="Arial" w:hAnsi="Arial" w:cs="Arial"/>
        </w:rPr>
        <w:t>03667</w:t>
      </w:r>
      <w:r>
        <w:rPr>
          <w:rFonts w:ascii="Arial" w:hAnsi="Arial" w:cs="Arial"/>
        </w:rPr>
        <w:t>/</w:t>
      </w:r>
      <w:r w:rsidR="00A22E9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</w:t>
      </w:r>
      <w:r w:rsidR="003137CB">
        <w:rPr>
          <w:rFonts w:ascii="Arial" w:hAnsi="Arial" w:cs="Arial"/>
          <w:sz w:val="24"/>
          <w:szCs w:val="24"/>
        </w:rPr>
        <w:t xml:space="preserve"> de um guard rail na esquina das Ruas Tupis esquina com a Camaiuras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137CB">
        <w:rPr>
          <w:rFonts w:ascii="Arial" w:hAnsi="Arial" w:cs="Arial"/>
          <w:bCs/>
          <w:sz w:val="24"/>
          <w:szCs w:val="24"/>
        </w:rPr>
        <w:t>médio do Setor competente, seja realizado estudos,</w:t>
      </w:r>
      <w:r w:rsidR="003137CB" w:rsidRPr="003137CB">
        <w:rPr>
          <w:rFonts w:ascii="Arial" w:hAnsi="Arial" w:cs="Arial"/>
          <w:bCs/>
          <w:sz w:val="24"/>
          <w:szCs w:val="24"/>
        </w:rPr>
        <w:t xml:space="preserve"> visando à instalação de um guard rail n</w:t>
      </w:r>
      <w:r w:rsidR="003137CB">
        <w:rPr>
          <w:rFonts w:ascii="Arial" w:hAnsi="Arial" w:cs="Arial"/>
          <w:bCs/>
          <w:sz w:val="24"/>
          <w:szCs w:val="24"/>
        </w:rPr>
        <w:t>a esquina das Ruas Tupis</w:t>
      </w:r>
      <w:r w:rsidR="003137CB" w:rsidRPr="003137CB">
        <w:rPr>
          <w:rFonts w:ascii="Arial" w:hAnsi="Arial" w:cs="Arial"/>
          <w:bCs/>
          <w:sz w:val="24"/>
          <w:szCs w:val="24"/>
        </w:rPr>
        <w:t xml:space="preserve"> com a Camaiuras</w:t>
      </w:r>
      <w:r w:rsidR="003137CB">
        <w:rPr>
          <w:rFonts w:ascii="Arial" w:hAnsi="Arial" w:cs="Arial"/>
          <w:bCs/>
          <w:sz w:val="24"/>
          <w:szCs w:val="24"/>
        </w:rPr>
        <w:t>, bairro Santa Rita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3137CB">
        <w:rPr>
          <w:rFonts w:ascii="Arial" w:hAnsi="Arial" w:cs="Arial"/>
        </w:rPr>
        <w:t xml:space="preserve"> possui um acesso ilegal muito utilizado pelos moradores  que se beneficiam do mesmo para fazer a travessia para a avenida Cillos o que acaba colocando em risco à vida de todos</w:t>
      </w:r>
      <w:r>
        <w:rPr>
          <w:rFonts w:ascii="Arial" w:hAnsi="Arial" w:cs="Arial"/>
        </w:rPr>
        <w:t>.</w:t>
      </w:r>
      <w:r w:rsidR="003137CB">
        <w:rPr>
          <w:rFonts w:ascii="Arial" w:hAnsi="Arial" w:cs="Arial"/>
        </w:rPr>
        <w:t xml:space="preserve"> Diante disso, os munícipes estão solicitando o fechamento de tal acesso assim como uma alternativa para facilitar a travessia.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3137CB">
        <w:rPr>
          <w:rFonts w:ascii="Arial" w:hAnsi="Arial" w:cs="Arial"/>
          <w:sz w:val="24"/>
          <w:szCs w:val="24"/>
        </w:rPr>
        <w:t>s”, em 12 de junho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137C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0" w:rsidRDefault="00690920">
      <w:r>
        <w:separator/>
      </w:r>
    </w:p>
  </w:endnote>
  <w:endnote w:type="continuationSeparator" w:id="0">
    <w:p w:rsidR="00690920" w:rsidRDefault="0069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0" w:rsidRDefault="00690920">
      <w:r>
        <w:separator/>
      </w:r>
    </w:p>
  </w:footnote>
  <w:footnote w:type="continuationSeparator" w:id="0">
    <w:p w:rsidR="00690920" w:rsidRDefault="00690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E05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E05A9" w:rsidRPr="006E05A9" w:rsidRDefault="006E05A9" w:rsidP="006E05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E05A9">
                  <w:rPr>
                    <w:rFonts w:ascii="Arial" w:hAnsi="Arial" w:cs="Arial"/>
                    <w:b/>
                  </w:rPr>
                  <w:t>PROTOCOLO Nº: 06503/2013     DATA: 12/06/2013     HORA: 16:24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137CB"/>
    <w:rsid w:val="0033648A"/>
    <w:rsid w:val="00373483"/>
    <w:rsid w:val="003D3AA8"/>
    <w:rsid w:val="00454EAC"/>
    <w:rsid w:val="0049057E"/>
    <w:rsid w:val="004B57DB"/>
    <w:rsid w:val="004C67DE"/>
    <w:rsid w:val="00664DE5"/>
    <w:rsid w:val="00690920"/>
    <w:rsid w:val="006E05A9"/>
    <w:rsid w:val="00705ABB"/>
    <w:rsid w:val="009F196D"/>
    <w:rsid w:val="00A22E9B"/>
    <w:rsid w:val="00A71CAF"/>
    <w:rsid w:val="00A9035B"/>
    <w:rsid w:val="00AC1A54"/>
    <w:rsid w:val="00AE702A"/>
    <w:rsid w:val="00BC25A8"/>
    <w:rsid w:val="00CD613B"/>
    <w:rsid w:val="00CF7F49"/>
    <w:rsid w:val="00D26CB3"/>
    <w:rsid w:val="00E746BC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