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1524E">
        <w:rPr>
          <w:rFonts w:ascii="Arial" w:hAnsi="Arial" w:cs="Arial"/>
        </w:rPr>
        <w:t>03686</w:t>
      </w:r>
      <w:r w:rsidRPr="00F75516">
        <w:rPr>
          <w:rFonts w:ascii="Arial" w:hAnsi="Arial" w:cs="Arial"/>
        </w:rPr>
        <w:t>/</w:t>
      </w:r>
      <w:r w:rsidR="0071524E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</w:t>
      </w:r>
      <w:r w:rsidR="00A86F11">
        <w:rPr>
          <w:rFonts w:ascii="Arial" w:hAnsi="Arial" w:cs="Arial"/>
          <w:sz w:val="24"/>
          <w:szCs w:val="24"/>
        </w:rPr>
        <w:t xml:space="preserve">instalação de cerca no </w:t>
      </w:r>
      <w:r w:rsidR="004D3916">
        <w:rPr>
          <w:rFonts w:ascii="Arial" w:hAnsi="Arial" w:cs="Arial"/>
          <w:sz w:val="24"/>
          <w:szCs w:val="24"/>
        </w:rPr>
        <w:t>Campinho d</w:t>
      </w:r>
      <w:r w:rsidR="00A86F11">
        <w:rPr>
          <w:rFonts w:ascii="Arial" w:hAnsi="Arial" w:cs="Arial"/>
          <w:sz w:val="24"/>
          <w:szCs w:val="24"/>
        </w:rPr>
        <w:t>e Areia localizado entre as ruas Vereador Leonel Graciani e Padre Victorio Freguglia no Conjunto Habitacional Roberto Romano, fotos em anexo.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</w:t>
      </w:r>
      <w:r w:rsidR="00A86F11">
        <w:rPr>
          <w:rFonts w:ascii="Arial" w:hAnsi="Arial" w:cs="Arial"/>
          <w:sz w:val="24"/>
          <w:szCs w:val="24"/>
        </w:rPr>
        <w:t>a instalação de cerca no Campinho de Areia localizado entre as ruas Vereador Leonel Graciani e Padre Victorio Freguglia no Conjunto Habitacional Roberto Romano.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9C0B57" w:rsidRPr="009C0B57" w:rsidRDefault="009C0B57" w:rsidP="009C0B57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</w:t>
      </w:r>
      <w:r w:rsidR="004D3916">
        <w:rPr>
          <w:rFonts w:ascii="Arial" w:hAnsi="Arial" w:cs="Arial"/>
          <w:sz w:val="24"/>
          <w:szCs w:val="24"/>
        </w:rPr>
        <w:t xml:space="preserve"> o campo encontra-se totalmente </w:t>
      </w:r>
      <w:r w:rsidR="00A86F11">
        <w:rPr>
          <w:rFonts w:ascii="Arial" w:hAnsi="Arial" w:cs="Arial"/>
          <w:sz w:val="24"/>
          <w:szCs w:val="24"/>
        </w:rPr>
        <w:t>desprovido de proteção, o que, por evidente, coloca em riscos a integridade física dos usuários do campo, quanto aos pedestres e motoristas que lá transitam.</w:t>
      </w:r>
    </w:p>
    <w:p w:rsidR="00A86F11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86F11" w:rsidRPr="00B8090C" w:rsidRDefault="00A86F11" w:rsidP="00A86F1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A86F11">
        <w:rPr>
          <w:rFonts w:ascii="Arial" w:hAnsi="Arial" w:cs="Arial"/>
          <w:sz w:val="24"/>
          <w:szCs w:val="24"/>
        </w:rPr>
        <w:t>13 de junho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A86F11" w:rsidRDefault="00A86F1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A86F11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.75pt;margin-top:5.8pt;width:438.7pt;height:283pt;z-index:251658240">
            <v:imagedata r:id="rId8" o:title="DSC00734" cropbottom="14062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A86F11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4.75pt;margin-top:242.2pt;width:438.7pt;height:329pt;z-index:251657216">
            <v:imagedata r:id="rId9" o:title="DSC00735"/>
          </v:shape>
        </w:pict>
      </w:r>
    </w:p>
    <w:sectPr w:rsidR="009C0B57" w:rsidSect="00A86F11">
      <w:headerReference w:type="default" r:id="rId10"/>
      <w:pgSz w:w="11907" w:h="16840" w:code="9"/>
      <w:pgMar w:top="2552" w:right="1417" w:bottom="1560" w:left="1701" w:header="567" w:footer="1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4B1" w:rsidRDefault="000044B1">
      <w:r>
        <w:separator/>
      </w:r>
    </w:p>
  </w:endnote>
  <w:endnote w:type="continuationSeparator" w:id="0">
    <w:p w:rsidR="000044B1" w:rsidRDefault="0000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4B1" w:rsidRDefault="000044B1">
      <w:r>
        <w:separator/>
      </w:r>
    </w:p>
  </w:footnote>
  <w:footnote w:type="continuationSeparator" w:id="0">
    <w:p w:rsidR="000044B1" w:rsidRDefault="000044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E53E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E53E9" w:rsidRPr="00AE53E9" w:rsidRDefault="00AE53E9" w:rsidP="00AE53E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E53E9">
                  <w:rPr>
                    <w:rFonts w:ascii="Arial" w:hAnsi="Arial" w:cs="Arial"/>
                    <w:b/>
                  </w:rPr>
                  <w:t>PROTOCOLO Nº: 06530/2013     DATA: 13/06/2013     HORA: 14:49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44B1"/>
    <w:rsid w:val="00017A84"/>
    <w:rsid w:val="00093275"/>
    <w:rsid w:val="000D567C"/>
    <w:rsid w:val="00134E8B"/>
    <w:rsid w:val="00184B57"/>
    <w:rsid w:val="00194042"/>
    <w:rsid w:val="001B478A"/>
    <w:rsid w:val="001D1394"/>
    <w:rsid w:val="001F57C8"/>
    <w:rsid w:val="0033648A"/>
    <w:rsid w:val="00373483"/>
    <w:rsid w:val="00385D04"/>
    <w:rsid w:val="003D3AA8"/>
    <w:rsid w:val="003D41EE"/>
    <w:rsid w:val="00454EAC"/>
    <w:rsid w:val="004774E8"/>
    <w:rsid w:val="0049057E"/>
    <w:rsid w:val="004B57DB"/>
    <w:rsid w:val="004C2BE7"/>
    <w:rsid w:val="004C67DE"/>
    <w:rsid w:val="004D3916"/>
    <w:rsid w:val="004F6411"/>
    <w:rsid w:val="006325F3"/>
    <w:rsid w:val="00705ABB"/>
    <w:rsid w:val="0071524E"/>
    <w:rsid w:val="00765C63"/>
    <w:rsid w:val="008313AF"/>
    <w:rsid w:val="0086163A"/>
    <w:rsid w:val="009C0B57"/>
    <w:rsid w:val="009F196D"/>
    <w:rsid w:val="00A3153C"/>
    <w:rsid w:val="00A35AE9"/>
    <w:rsid w:val="00A71CAF"/>
    <w:rsid w:val="00A86F11"/>
    <w:rsid w:val="00A9035B"/>
    <w:rsid w:val="00AE53E9"/>
    <w:rsid w:val="00AE702A"/>
    <w:rsid w:val="00B8090C"/>
    <w:rsid w:val="00CD613B"/>
    <w:rsid w:val="00CF7F49"/>
    <w:rsid w:val="00D26CB3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16FC2-DD2F-4DAC-BD2E-C4D5E91C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959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