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76BF6">
        <w:rPr>
          <w:rFonts w:ascii="Arial" w:hAnsi="Arial" w:cs="Arial"/>
        </w:rPr>
        <w:t>03754</w:t>
      </w:r>
      <w:r w:rsidRPr="009F0765">
        <w:rPr>
          <w:rFonts w:ascii="Arial" w:hAnsi="Arial" w:cs="Arial"/>
        </w:rPr>
        <w:t>/</w:t>
      </w:r>
      <w:r w:rsidR="00D76BF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6F02B6">
        <w:rPr>
          <w:rFonts w:ascii="Arial" w:hAnsi="Arial" w:cs="Arial"/>
          <w:sz w:val="24"/>
          <w:szCs w:val="24"/>
        </w:rPr>
        <w:t xml:space="preserve"> substituição de </w:t>
      </w:r>
      <w:r w:rsidR="007E2B57">
        <w:rPr>
          <w:rFonts w:ascii="Arial" w:hAnsi="Arial" w:cs="Arial"/>
          <w:sz w:val="24"/>
          <w:szCs w:val="24"/>
        </w:rPr>
        <w:t>um poste de iluminação pública de madeira localizado na Rua Roldão Jorge Patrício, em frente ao número 62, no Conjunto Habitacional dos Trabalhadores.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F02B6">
        <w:rPr>
          <w:rFonts w:ascii="Arial" w:hAnsi="Arial" w:cs="Arial"/>
          <w:bCs/>
          <w:sz w:val="24"/>
          <w:szCs w:val="24"/>
        </w:rPr>
        <w:t xml:space="preserve"> substitu</w:t>
      </w:r>
      <w:r w:rsidR="00F16CB3">
        <w:rPr>
          <w:rFonts w:ascii="Arial" w:hAnsi="Arial" w:cs="Arial"/>
          <w:bCs/>
          <w:sz w:val="24"/>
          <w:szCs w:val="24"/>
        </w:rPr>
        <w:t>ição</w:t>
      </w:r>
      <w:r w:rsidR="007E2B57">
        <w:rPr>
          <w:rFonts w:ascii="Arial" w:hAnsi="Arial" w:cs="Arial"/>
          <w:bCs/>
          <w:sz w:val="24"/>
          <w:szCs w:val="24"/>
        </w:rPr>
        <w:t xml:space="preserve"> de um poste de iluminação pública de madeira localizado na rua Roldão Jorge Patrício, em frente ao número 62, no Conjunto Habitacional dos Trabalhadores.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7E2B57">
        <w:rPr>
          <w:rFonts w:ascii="Arial" w:hAnsi="Arial" w:cs="Arial"/>
          <w:sz w:val="24"/>
          <w:szCs w:val="24"/>
        </w:rPr>
        <w:t xml:space="preserve">oradores das imediações dessa rua solicitam a substituição urgente desse poste de madeira que está com avarias e poderá ruir a qualquer momento, caindo sobre as residências. Segundo eles, faz tempo que o poste está nessas condições oferecendo perigo aos moradores do local. 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6F02B6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4A" w:rsidRDefault="005B214A">
      <w:r>
        <w:separator/>
      </w:r>
    </w:p>
  </w:endnote>
  <w:endnote w:type="continuationSeparator" w:id="0">
    <w:p w:rsidR="005B214A" w:rsidRDefault="005B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4A" w:rsidRDefault="005B214A">
      <w:r>
        <w:separator/>
      </w:r>
    </w:p>
  </w:footnote>
  <w:footnote w:type="continuationSeparator" w:id="0">
    <w:p w:rsidR="005B214A" w:rsidRDefault="005B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C90C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0C10" w:rsidRPr="00C90C10" w:rsidRDefault="00C90C10" w:rsidP="00C90C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0C10">
                  <w:rPr>
                    <w:rFonts w:ascii="Arial" w:hAnsi="Arial" w:cs="Arial"/>
                    <w:b/>
                  </w:rPr>
                  <w:t>PROTOCOLO Nº: 06630/2013     DATA: 14/06/2013     HORA: 14:32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1E78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14A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90C10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76BF6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37FEB"/>
    <w:rsid w:val="00F40B25"/>
    <w:rsid w:val="00F42191"/>
    <w:rsid w:val="00F426E5"/>
    <w:rsid w:val="00F74108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2013-06-13T16:08:00Z</cp:lastPrinted>
  <dcterms:created xsi:type="dcterms:W3CDTF">2014-01-14T17:05:00Z</dcterms:created>
  <dcterms:modified xsi:type="dcterms:W3CDTF">2014-01-14T17:05:00Z</dcterms:modified>
</cp:coreProperties>
</file>