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860E36" w:rsidRDefault="00067D0D" w:rsidP="00067D0D">
      <w:pPr>
        <w:pStyle w:val="Ttulo"/>
        <w:rPr>
          <w:rFonts w:ascii="Arial" w:hAnsi="Arial" w:cs="Arial"/>
        </w:rPr>
      </w:pPr>
      <w:r w:rsidRPr="00860E36">
        <w:rPr>
          <w:rFonts w:ascii="Arial" w:hAnsi="Arial" w:cs="Arial"/>
        </w:rPr>
        <w:t>PROJETO DE DECRETO-LEGISLATIVO Nº 2/2019</w:t>
      </w:r>
    </w:p>
    <w:p w:rsidR="00067D0D" w:rsidRPr="00860E36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60E3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860E36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:rsidR="00067D0D" w:rsidRPr="00860E36" w:rsidRDefault="006C36E0" w:rsidP="008F70D4">
      <w:pPr>
        <w:ind w:left="4536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>Dispõe sobre a concessão de Título Honorífico de Cidadã</w:t>
      </w:r>
      <w:r w:rsidR="00E52134" w:rsidRPr="00860E36">
        <w:rPr>
          <w:rFonts w:ascii="Arial" w:hAnsi="Arial" w:cs="Arial"/>
          <w:color w:val="000000"/>
          <w:sz w:val="24"/>
          <w:szCs w:val="24"/>
        </w:rPr>
        <w:t>o</w:t>
      </w:r>
      <w:r w:rsidRPr="00860E36">
        <w:rPr>
          <w:rFonts w:ascii="Arial" w:hAnsi="Arial" w:cs="Arial"/>
          <w:color w:val="000000"/>
          <w:sz w:val="24"/>
          <w:szCs w:val="24"/>
        </w:rPr>
        <w:t xml:space="preserve"> Barbarense a</w:t>
      </w:r>
      <w:r w:rsidR="00860E36" w:rsidRPr="00860E36">
        <w:rPr>
          <w:rFonts w:ascii="Arial" w:hAnsi="Arial" w:cs="Arial"/>
          <w:color w:val="000000"/>
          <w:sz w:val="24"/>
          <w:szCs w:val="24"/>
        </w:rPr>
        <w:t>o</w:t>
      </w:r>
      <w:r w:rsidRPr="00860E36">
        <w:rPr>
          <w:rFonts w:ascii="Arial" w:hAnsi="Arial" w:cs="Arial"/>
          <w:color w:val="000000"/>
          <w:sz w:val="24"/>
          <w:szCs w:val="24"/>
        </w:rPr>
        <w:t xml:space="preserve"> Sr. Ricardo Molina Dias</w:t>
      </w:r>
      <w:r w:rsidR="00067D0D" w:rsidRPr="00860E36">
        <w:rPr>
          <w:rFonts w:ascii="Arial" w:hAnsi="Arial" w:cs="Arial"/>
          <w:sz w:val="24"/>
          <w:szCs w:val="24"/>
        </w:rPr>
        <w:t xml:space="preserve">. </w:t>
      </w:r>
    </w:p>
    <w:p w:rsidR="008F70D4" w:rsidRPr="00860E36" w:rsidRDefault="008F70D4" w:rsidP="008F70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6C36E0" w:rsidP="00860E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Felipe Sanches Silva</w:t>
      </w:r>
      <w:r w:rsidR="00067D0D" w:rsidRPr="00860E36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Art. 1º</w:t>
      </w:r>
      <w:r w:rsidR="006C36E0" w:rsidRPr="00860E36">
        <w:rPr>
          <w:rFonts w:ascii="Arial" w:hAnsi="Arial" w:cs="Arial"/>
          <w:sz w:val="24"/>
          <w:szCs w:val="24"/>
        </w:rPr>
        <w:t xml:space="preserve"> </w:t>
      </w:r>
      <w:r w:rsidRPr="00860E36">
        <w:rPr>
          <w:rFonts w:ascii="Arial" w:hAnsi="Arial" w:cs="Arial"/>
          <w:sz w:val="24"/>
          <w:szCs w:val="24"/>
        </w:rPr>
        <w:t xml:space="preserve">Fica concedido o Título Honorífico de “Cidadão Barbarense” ao Sr. </w:t>
      </w:r>
      <w:r w:rsidR="006C36E0" w:rsidRPr="00860E36">
        <w:rPr>
          <w:rFonts w:ascii="Arial" w:hAnsi="Arial" w:cs="Arial"/>
          <w:color w:val="000000"/>
          <w:sz w:val="24"/>
          <w:szCs w:val="24"/>
        </w:rPr>
        <w:t>Ricardo Molina Dias</w:t>
      </w:r>
      <w:r w:rsidRPr="00860E36">
        <w:rPr>
          <w:rFonts w:ascii="Arial" w:hAnsi="Arial" w:cs="Arial"/>
          <w:sz w:val="24"/>
          <w:szCs w:val="24"/>
        </w:rPr>
        <w:t>.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§ 1º</w:t>
      </w:r>
      <w:r w:rsidR="006C36E0" w:rsidRPr="00860E36">
        <w:rPr>
          <w:rFonts w:ascii="Arial" w:hAnsi="Arial" w:cs="Arial"/>
          <w:sz w:val="24"/>
          <w:szCs w:val="24"/>
        </w:rPr>
        <w:t xml:space="preserve"> </w:t>
      </w:r>
      <w:r w:rsidRPr="00860E36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 xml:space="preserve">    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§ 2º</w:t>
      </w:r>
      <w:proofErr w:type="gramStart"/>
      <w:r w:rsidRPr="00860E3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60E36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6C36E0" w:rsidRPr="00860E36">
        <w:rPr>
          <w:rFonts w:ascii="Arial" w:hAnsi="Arial" w:cs="Arial"/>
          <w:sz w:val="24"/>
          <w:szCs w:val="24"/>
        </w:rPr>
        <w:t>Alex Fernando Braga</w:t>
      </w:r>
      <w:r w:rsidRPr="00860E36">
        <w:rPr>
          <w:rFonts w:ascii="Arial" w:hAnsi="Arial" w:cs="Arial"/>
          <w:sz w:val="24"/>
          <w:szCs w:val="24"/>
        </w:rPr>
        <w:t>.</w:t>
      </w:r>
    </w:p>
    <w:p w:rsidR="00067D0D" w:rsidRPr="00860E36" w:rsidRDefault="00067D0D" w:rsidP="00E52134">
      <w:pPr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Art. 2º</w:t>
      </w:r>
      <w:proofErr w:type="gramStart"/>
      <w:r w:rsidRPr="00860E3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60E36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Art. 3º</w:t>
      </w:r>
      <w:proofErr w:type="gramStart"/>
      <w:r w:rsidRPr="00860E3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860E36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E521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7D0D" w:rsidRPr="00860E36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860E36" w:rsidRDefault="00067D0D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36E0" w:rsidRPr="00860E36">
        <w:rPr>
          <w:rFonts w:ascii="Arial" w:hAnsi="Arial" w:cs="Arial"/>
          <w:sz w:val="24"/>
          <w:szCs w:val="24"/>
        </w:rPr>
        <w:t>12</w:t>
      </w:r>
      <w:r w:rsidRPr="00860E36">
        <w:rPr>
          <w:rFonts w:ascii="Arial" w:hAnsi="Arial" w:cs="Arial"/>
          <w:sz w:val="24"/>
          <w:szCs w:val="24"/>
        </w:rPr>
        <w:t xml:space="preserve"> de </w:t>
      </w:r>
      <w:r w:rsidR="006C36E0" w:rsidRPr="00860E36">
        <w:rPr>
          <w:rFonts w:ascii="Arial" w:hAnsi="Arial" w:cs="Arial"/>
          <w:sz w:val="24"/>
          <w:szCs w:val="24"/>
        </w:rPr>
        <w:t>abril</w:t>
      </w:r>
      <w:r w:rsidRPr="00860E3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860E36">
        <w:rPr>
          <w:rFonts w:ascii="Arial" w:hAnsi="Arial" w:cs="Arial"/>
          <w:sz w:val="24"/>
          <w:szCs w:val="24"/>
        </w:rPr>
        <w:t>0</w:t>
      </w:r>
      <w:r w:rsidR="006C36E0" w:rsidRPr="00860E36">
        <w:rPr>
          <w:rFonts w:ascii="Arial" w:hAnsi="Arial" w:cs="Arial"/>
          <w:sz w:val="24"/>
          <w:szCs w:val="24"/>
        </w:rPr>
        <w:t>1</w:t>
      </w:r>
      <w:r w:rsidRPr="00860E36">
        <w:rPr>
          <w:rFonts w:ascii="Arial" w:hAnsi="Arial" w:cs="Arial"/>
          <w:sz w:val="24"/>
          <w:szCs w:val="24"/>
        </w:rPr>
        <w:t>9.</w:t>
      </w:r>
    </w:p>
    <w:p w:rsidR="00067D0D" w:rsidRPr="00860E36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860E36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067D0D" w:rsidRPr="00860E36" w:rsidRDefault="00067D0D" w:rsidP="00067D0D">
      <w:pPr>
        <w:ind w:firstLine="1440"/>
        <w:rPr>
          <w:rFonts w:ascii="Arial" w:hAnsi="Arial" w:cs="Arial"/>
          <w:sz w:val="24"/>
          <w:szCs w:val="24"/>
        </w:rPr>
      </w:pPr>
    </w:p>
    <w:p w:rsidR="006C36E0" w:rsidRPr="00860E36" w:rsidRDefault="006C36E0" w:rsidP="006C36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0E36">
        <w:rPr>
          <w:rFonts w:ascii="Arial" w:hAnsi="Arial" w:cs="Arial"/>
          <w:b/>
          <w:sz w:val="24"/>
          <w:szCs w:val="24"/>
        </w:rPr>
        <w:t>ALEX ‘BACKER’</w:t>
      </w:r>
    </w:p>
    <w:p w:rsidR="006C36E0" w:rsidRPr="00860E36" w:rsidRDefault="006C36E0" w:rsidP="006C36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-Vereador-</w:t>
      </w:r>
    </w:p>
    <w:p w:rsidR="006C36E0" w:rsidRPr="00860E36" w:rsidRDefault="006C36E0" w:rsidP="006C36E0">
      <w:pPr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noProof/>
          <w:color w:val="0000FF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CC00D7" wp14:editId="2249316B">
            <wp:simplePos x="0" y="0"/>
            <wp:positionH relativeFrom="column">
              <wp:posOffset>2189336</wp:posOffset>
            </wp:positionH>
            <wp:positionV relativeFrom="paragraph">
              <wp:posOffset>0</wp:posOffset>
            </wp:positionV>
            <wp:extent cx="1242060" cy="466090"/>
            <wp:effectExtent l="0" t="0" r="0" b="0"/>
            <wp:wrapNone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6E0" w:rsidRPr="00860E36" w:rsidRDefault="006C36E0" w:rsidP="006C36E0">
      <w:pPr>
        <w:ind w:left="851" w:hanging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067D0D" w:rsidRPr="00860E36" w:rsidRDefault="00067D0D" w:rsidP="00E521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0E36" w:rsidRPr="00860E36" w:rsidRDefault="00860E36" w:rsidP="00E52134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860E36" w:rsidRDefault="00860E36" w:rsidP="00E52134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6C36E0" w:rsidRPr="00860E36" w:rsidRDefault="006C36E0" w:rsidP="00E52134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60E36">
        <w:rPr>
          <w:rFonts w:ascii="Arial" w:hAnsi="Arial" w:cs="Arial"/>
          <w:b/>
          <w:color w:val="000000"/>
          <w:sz w:val="24"/>
          <w:szCs w:val="24"/>
        </w:rPr>
        <w:lastRenderedPageBreak/>
        <w:t>BIOGRAFIA</w:t>
      </w:r>
    </w:p>
    <w:p w:rsidR="006C36E0" w:rsidRPr="00860E36" w:rsidRDefault="006C36E0" w:rsidP="006C36E0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 xml:space="preserve">Ricardo Molina Dias, nascido em 31 de julho de 1977 na cidade de Estrela d´Oeste, filho de Domingos Dias e Maria do Carmo Molina Dias, calcula de três irmãos, que tem a mais velha Maria Andrea Dias e Claudio Molina Dias. Casado com Aline </w:t>
      </w:r>
      <w:proofErr w:type="spellStart"/>
      <w:r w:rsidRPr="00860E36">
        <w:rPr>
          <w:rFonts w:ascii="Arial" w:hAnsi="Arial" w:cs="Arial"/>
          <w:color w:val="000000"/>
          <w:sz w:val="24"/>
          <w:szCs w:val="24"/>
        </w:rPr>
        <w:t>Frizollo</w:t>
      </w:r>
      <w:proofErr w:type="spellEnd"/>
      <w:r w:rsidRPr="00860E36">
        <w:rPr>
          <w:rFonts w:ascii="Arial" w:hAnsi="Arial" w:cs="Arial"/>
          <w:color w:val="000000"/>
          <w:sz w:val="24"/>
          <w:szCs w:val="24"/>
        </w:rPr>
        <w:t xml:space="preserve"> Dias e pai de Enrico </w:t>
      </w:r>
      <w:proofErr w:type="spellStart"/>
      <w:r w:rsidRPr="00860E36">
        <w:rPr>
          <w:rFonts w:ascii="Arial" w:hAnsi="Arial" w:cs="Arial"/>
          <w:color w:val="000000"/>
          <w:sz w:val="24"/>
          <w:szCs w:val="24"/>
        </w:rPr>
        <w:t>Frizollo</w:t>
      </w:r>
      <w:proofErr w:type="spellEnd"/>
      <w:r w:rsidRPr="00860E36">
        <w:rPr>
          <w:rFonts w:ascii="Arial" w:hAnsi="Arial" w:cs="Arial"/>
          <w:color w:val="000000"/>
          <w:sz w:val="24"/>
          <w:szCs w:val="24"/>
        </w:rPr>
        <w:t xml:space="preserve"> Dias.</w:t>
      </w: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>Em fevereiro de 1995, em função do curso de Engenharia de Produção Mecânica na UNIMEP, mudou-se para Santa Bárbara residindo na Avenida Tiradentes, no Condomínio Bosque das Flores.</w:t>
      </w: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 xml:space="preserve">Após a mudança para Santa Bárbara em 2000, tive a oportunidade de ingressar na Unimed onde passou a ser um grande defensor da cidade dentro da cooperativa. </w:t>
      </w: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 xml:space="preserve">Mesma sendo uma instituição privada, conseguimos evoluir na estrutura da cooperativa na cidade como, por exemplo, uma nova área de atendimento facilitando o acesso dos barbarenses, e também a farmácia da USIMED onde os barbarenses pudessem ter medicação a preços muito abaixo do mercado, ambas as instalações na Avenida Tiradentes.  </w:t>
      </w: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 xml:space="preserve">Na parte social, liderado por Molina a UNIMED desenvolve projeto de basquete para crianças, onde o mesmo desenvolveu este projeto na cidade de Santa Bárbara com crianças e adolescentes de 07 a 17 anos, somando mais de 700 crianças distribuído em toda a cidade. Neste período levamos jogos da categoria adulta de basquete da UNIMED para o Ginásio </w:t>
      </w:r>
      <w:proofErr w:type="spellStart"/>
      <w:r w:rsidRPr="00860E36">
        <w:rPr>
          <w:rFonts w:ascii="Arial" w:hAnsi="Arial" w:cs="Arial"/>
          <w:color w:val="000000"/>
          <w:sz w:val="24"/>
          <w:szCs w:val="24"/>
        </w:rPr>
        <w:t>Djaniro</w:t>
      </w:r>
      <w:proofErr w:type="spellEnd"/>
      <w:r w:rsidRPr="00860E36">
        <w:rPr>
          <w:rFonts w:ascii="Arial" w:hAnsi="Arial" w:cs="Arial"/>
          <w:color w:val="000000"/>
          <w:sz w:val="24"/>
          <w:szCs w:val="24"/>
        </w:rPr>
        <w:t xml:space="preserve"> Pedroso.</w:t>
      </w:r>
    </w:p>
    <w:p w:rsidR="006C36E0" w:rsidRPr="00860E36" w:rsidRDefault="006C36E0" w:rsidP="006C36E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60E36">
        <w:rPr>
          <w:rFonts w:ascii="Arial" w:hAnsi="Arial" w:cs="Arial"/>
          <w:color w:val="000000"/>
          <w:sz w:val="24"/>
          <w:szCs w:val="24"/>
        </w:rPr>
        <w:t xml:space="preserve">Ricardo Molina e executivo, gestor da área de Negócios, Marketing, Produtos e Serviços. Sendo notório a sua habilidade comercial focado em resultados através de metas e objetivos. Com experiência na gestão de projetos esportivos de grande porte e marketing esportivo. </w:t>
      </w:r>
    </w:p>
    <w:p w:rsidR="006C36E0" w:rsidRPr="00860E36" w:rsidRDefault="006C36E0" w:rsidP="006C36E0">
      <w:pPr>
        <w:ind w:firstLine="708"/>
        <w:rPr>
          <w:rFonts w:ascii="Arial" w:hAnsi="Arial" w:cs="Arial"/>
          <w:color w:val="000000"/>
          <w:sz w:val="24"/>
          <w:szCs w:val="24"/>
        </w:rPr>
      </w:pPr>
    </w:p>
    <w:p w:rsidR="006C36E0" w:rsidRPr="00860E36" w:rsidRDefault="006C36E0" w:rsidP="006C36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0E36">
        <w:rPr>
          <w:rFonts w:ascii="Arial" w:hAnsi="Arial" w:cs="Arial"/>
          <w:b/>
          <w:sz w:val="24"/>
          <w:szCs w:val="24"/>
        </w:rPr>
        <w:t>ALEX ‘BACKER’</w:t>
      </w:r>
    </w:p>
    <w:p w:rsidR="006C36E0" w:rsidRPr="00860E36" w:rsidRDefault="006C36E0" w:rsidP="006C36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sz w:val="24"/>
          <w:szCs w:val="24"/>
        </w:rPr>
        <w:t>-Vereador-</w:t>
      </w:r>
    </w:p>
    <w:p w:rsidR="009F196D" w:rsidRPr="00860E36" w:rsidRDefault="006C36E0" w:rsidP="008F70D4">
      <w:pPr>
        <w:jc w:val="both"/>
        <w:rPr>
          <w:rFonts w:ascii="Arial" w:hAnsi="Arial" w:cs="Arial"/>
          <w:sz w:val="24"/>
          <w:szCs w:val="24"/>
        </w:rPr>
      </w:pPr>
      <w:r w:rsidRPr="00860E36">
        <w:rPr>
          <w:rFonts w:ascii="Arial" w:hAnsi="Arial" w:cs="Arial"/>
          <w:noProof/>
          <w:color w:val="0000FF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CF98C57" wp14:editId="3C89E7D5">
            <wp:simplePos x="0" y="0"/>
            <wp:positionH relativeFrom="column">
              <wp:posOffset>2189336</wp:posOffset>
            </wp:positionH>
            <wp:positionV relativeFrom="paragraph">
              <wp:posOffset>0</wp:posOffset>
            </wp:positionV>
            <wp:extent cx="1242060" cy="466090"/>
            <wp:effectExtent l="0" t="0" r="0" b="0"/>
            <wp:wrapNone/>
            <wp:docPr id="4" name="Imagem 4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860E36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FF" w:rsidRDefault="00984AFF">
      <w:r>
        <w:separator/>
      </w:r>
    </w:p>
  </w:endnote>
  <w:endnote w:type="continuationSeparator" w:id="0">
    <w:p w:rsidR="00984AFF" w:rsidRDefault="0098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FF" w:rsidRDefault="00984AFF">
      <w:r>
        <w:separator/>
      </w:r>
    </w:p>
  </w:footnote>
  <w:footnote w:type="continuationSeparator" w:id="0">
    <w:p w:rsidR="00984AFF" w:rsidRDefault="00984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7E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7E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F7E4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A55F8" w:rsidRDefault="00984AF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D0D"/>
    <w:rsid w:val="000A69C1"/>
    <w:rsid w:val="001B478A"/>
    <w:rsid w:val="001D1394"/>
    <w:rsid w:val="00202209"/>
    <w:rsid w:val="002B2AD4"/>
    <w:rsid w:val="0033648A"/>
    <w:rsid w:val="00373483"/>
    <w:rsid w:val="00386524"/>
    <w:rsid w:val="003A55F8"/>
    <w:rsid w:val="003D3AA8"/>
    <w:rsid w:val="00454EAC"/>
    <w:rsid w:val="0049057E"/>
    <w:rsid w:val="004B57DB"/>
    <w:rsid w:val="004C67DE"/>
    <w:rsid w:val="00652091"/>
    <w:rsid w:val="006C36E0"/>
    <w:rsid w:val="006E083C"/>
    <w:rsid w:val="00705ABB"/>
    <w:rsid w:val="00712AC5"/>
    <w:rsid w:val="007A0517"/>
    <w:rsid w:val="00860E36"/>
    <w:rsid w:val="008F70D4"/>
    <w:rsid w:val="00907220"/>
    <w:rsid w:val="00984AFF"/>
    <w:rsid w:val="009F196D"/>
    <w:rsid w:val="00A71CAF"/>
    <w:rsid w:val="00A9035B"/>
    <w:rsid w:val="00AE702A"/>
    <w:rsid w:val="00AF7E48"/>
    <w:rsid w:val="00B31A1F"/>
    <w:rsid w:val="00BF466D"/>
    <w:rsid w:val="00CD613B"/>
    <w:rsid w:val="00CF7F49"/>
    <w:rsid w:val="00D26CB3"/>
    <w:rsid w:val="00E5213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2016-12-19T12:06:00Z</cp:lastPrinted>
  <dcterms:created xsi:type="dcterms:W3CDTF">2019-04-12T19:48:00Z</dcterms:created>
  <dcterms:modified xsi:type="dcterms:W3CDTF">2019-04-15T14:12:00Z</dcterms:modified>
</cp:coreProperties>
</file>