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E0672" w:rsidRDefault="00FF3852" w:rsidP="00FF3852">
      <w:pPr>
        <w:pStyle w:val="Ttulo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3"/>
        </w:rPr>
        <w:t>248</w:t>
      </w:r>
      <w:r w:rsidRPr="00DE0672">
        <w:rPr>
          <w:rFonts w:ascii="Arial" w:hAnsi="Arial" w:cs="Arial"/>
          <w:sz w:val="22"/>
          <w:szCs w:val="23"/>
        </w:rPr>
        <w:t>/</w:t>
      </w:r>
      <w:r>
        <w:rPr>
          <w:rFonts w:ascii="Arial" w:hAnsi="Arial" w:cs="Arial"/>
          <w:sz w:val="22"/>
          <w:szCs w:val="23"/>
        </w:rPr>
        <w:t>2019</w:t>
      </w:r>
    </w:p>
    <w:p w:rsidR="00332BBE" w:rsidRPr="00DE0672" w:rsidRDefault="00332BBE" w:rsidP="00FF3852">
      <w:pPr>
        <w:jc w:val="center"/>
        <w:rPr>
          <w:rFonts w:ascii="Arial" w:hAnsi="Arial" w:cs="Arial"/>
          <w:sz w:val="22"/>
          <w:szCs w:val="23"/>
          <w:u w:val="single"/>
        </w:rPr>
      </w:pPr>
    </w:p>
    <w:p w:rsidR="00FF3852" w:rsidRPr="00DE0672" w:rsidRDefault="006869F4" w:rsidP="00FF3852">
      <w:pPr>
        <w:ind w:left="4536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Requer informações acerca do</w:t>
      </w:r>
      <w:r w:rsidR="00F20CAD" w:rsidRPr="00DE0672">
        <w:rPr>
          <w:rFonts w:ascii="Arial" w:hAnsi="Arial" w:cs="Arial"/>
          <w:sz w:val="22"/>
          <w:szCs w:val="23"/>
        </w:rPr>
        <w:t xml:space="preserve"> </w:t>
      </w:r>
      <w:r w:rsidR="008922B8" w:rsidRPr="00DE0672">
        <w:rPr>
          <w:rFonts w:ascii="Arial" w:hAnsi="Arial" w:cs="Arial"/>
          <w:sz w:val="22"/>
          <w:szCs w:val="23"/>
        </w:rPr>
        <w:t>cumprimento da Lei Federal 12.732, de 22 de novembro de 2012, no município de Santa Bárbara d’Oeste/SP</w:t>
      </w:r>
      <w:r w:rsidR="00DE0672" w:rsidRPr="00DE0672">
        <w:rPr>
          <w:rFonts w:ascii="Arial" w:hAnsi="Arial" w:cs="Arial"/>
          <w:sz w:val="22"/>
          <w:szCs w:val="23"/>
        </w:rPr>
        <w:t>, que prevê início do tratamento do paciente acometido de câncer pelo SUS no prazo de até 60 dias</w:t>
      </w:r>
      <w:r w:rsidR="003C43E1">
        <w:rPr>
          <w:rFonts w:ascii="Arial" w:hAnsi="Arial" w:cs="Arial"/>
          <w:sz w:val="22"/>
          <w:szCs w:val="23"/>
        </w:rPr>
        <w:t>, após diagnóstico</w:t>
      </w:r>
      <w:bookmarkStart w:id="0" w:name="_GoBack"/>
      <w:bookmarkEnd w:id="0"/>
      <w:r w:rsidR="005E64F2" w:rsidRPr="00DE0672">
        <w:rPr>
          <w:rFonts w:ascii="Arial" w:hAnsi="Arial" w:cs="Arial"/>
          <w:sz w:val="22"/>
          <w:szCs w:val="23"/>
        </w:rPr>
        <w:t>.</w:t>
      </w:r>
    </w:p>
    <w:p w:rsidR="00FF3852" w:rsidRPr="00DE0672" w:rsidRDefault="00FF3852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1C3416" w:rsidRPr="00DE0672" w:rsidRDefault="001C3416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FF3852" w:rsidRPr="00DE0672" w:rsidRDefault="00FF385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Senhor Presidente,</w:t>
      </w:r>
    </w:p>
    <w:p w:rsidR="00FF3852" w:rsidRPr="00DE0672" w:rsidRDefault="00FF385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Senhores Vereadores, </w:t>
      </w:r>
    </w:p>
    <w:p w:rsidR="00FE0FAF" w:rsidRPr="00DE0672" w:rsidRDefault="00FE0FAF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1C3416" w:rsidRPr="00DE0672" w:rsidRDefault="001C3416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B46914" w:rsidRPr="00DE0672" w:rsidRDefault="00B46914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que </w:t>
      </w:r>
      <w:r w:rsidR="008922B8" w:rsidRPr="00DE0672">
        <w:rPr>
          <w:rFonts w:ascii="Arial" w:hAnsi="Arial" w:cs="Arial"/>
          <w:sz w:val="22"/>
          <w:szCs w:val="23"/>
        </w:rPr>
        <w:t>a vigência da Lei Federal nº 12.732 de 22 de novembro de 2012, a qual versa: “Dispõe sobre o primeiro tratamento de paciente com neoplasia maligna comprovada e estabelece prazo para seu início”</w:t>
      </w:r>
      <w:r w:rsidRPr="00DE0672">
        <w:rPr>
          <w:rFonts w:ascii="Arial" w:hAnsi="Arial" w:cs="Arial"/>
          <w:sz w:val="22"/>
          <w:szCs w:val="23"/>
        </w:rPr>
        <w:t>;</w:t>
      </w:r>
    </w:p>
    <w:p w:rsidR="00BE2E87" w:rsidRPr="00DE0672" w:rsidRDefault="00BE2E87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BE2E87" w:rsidRPr="00DE0672" w:rsidRDefault="00BE2E87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 xml:space="preserve">CONSIDERANDO </w:t>
      </w:r>
      <w:r w:rsidRPr="00DE0672">
        <w:rPr>
          <w:rFonts w:ascii="Arial" w:hAnsi="Arial" w:cs="Arial"/>
          <w:sz w:val="22"/>
          <w:szCs w:val="23"/>
        </w:rPr>
        <w:t>que a lei assegura ao paciente</w:t>
      </w:r>
      <w:r w:rsidR="00DE0672" w:rsidRPr="00DE0672">
        <w:rPr>
          <w:rFonts w:ascii="Arial" w:hAnsi="Arial" w:cs="Arial"/>
          <w:sz w:val="22"/>
          <w:szCs w:val="23"/>
        </w:rPr>
        <w:t xml:space="preserve"> que, após diagnóstico de câncer, seja iniciado o primeiro tratamento no Sistema Único de Saúde (SUS), no prazo de até 60 (sessenta) dias;</w:t>
      </w:r>
      <w:r w:rsidRPr="00DE0672">
        <w:rPr>
          <w:rFonts w:ascii="Arial" w:hAnsi="Arial" w:cs="Arial"/>
          <w:sz w:val="22"/>
          <w:szCs w:val="23"/>
        </w:rPr>
        <w:t xml:space="preserve"> </w:t>
      </w:r>
    </w:p>
    <w:p w:rsidR="00B46914" w:rsidRPr="00DE067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532C34" w:rsidRPr="00DE067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F63413" w:rsidRPr="00DE0672">
        <w:rPr>
          <w:rFonts w:ascii="Arial" w:hAnsi="Arial" w:cs="Arial"/>
          <w:sz w:val="22"/>
          <w:szCs w:val="23"/>
        </w:rPr>
        <w:t>ainda</w:t>
      </w:r>
      <w:r w:rsidRPr="00DE0672">
        <w:rPr>
          <w:rFonts w:ascii="Arial" w:hAnsi="Arial" w:cs="Arial"/>
          <w:sz w:val="22"/>
          <w:szCs w:val="23"/>
        </w:rPr>
        <w:t xml:space="preserve"> que </w:t>
      </w:r>
      <w:r w:rsidR="00532C34" w:rsidRPr="00DE0672">
        <w:rPr>
          <w:rFonts w:ascii="Arial" w:hAnsi="Arial" w:cs="Arial"/>
          <w:sz w:val="22"/>
          <w:szCs w:val="23"/>
        </w:rPr>
        <w:t>uma das atribuições do Poder Legislativo é fiscalizar o bom uso do dinheiro público e a prestação dos serviços realizados pelo Poder Executivo;</w:t>
      </w:r>
    </w:p>
    <w:p w:rsidR="00532C34" w:rsidRPr="00DE0672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B46914" w:rsidRPr="00DE067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REQUEIRO</w:t>
      </w:r>
      <w:r w:rsidRPr="00DE0672">
        <w:rPr>
          <w:rFonts w:ascii="Arial" w:hAnsi="Arial" w:cs="Arial"/>
          <w:sz w:val="22"/>
          <w:szCs w:val="23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DE0672">
        <w:rPr>
          <w:rFonts w:ascii="Arial" w:hAnsi="Arial" w:cs="Arial"/>
          <w:sz w:val="22"/>
          <w:szCs w:val="23"/>
        </w:rPr>
        <w:t>o Excelentíssimo</w:t>
      </w:r>
      <w:proofErr w:type="gramEnd"/>
      <w:r w:rsidRPr="00DE0672">
        <w:rPr>
          <w:rFonts w:ascii="Arial" w:hAnsi="Arial" w:cs="Arial"/>
          <w:sz w:val="22"/>
          <w:szCs w:val="23"/>
        </w:rPr>
        <w:t xml:space="preserve"> Senhor Prefeito Municipal para que encaminhe a esta Casa de Leis as seguintes informações: </w:t>
      </w:r>
    </w:p>
    <w:p w:rsidR="00B46914" w:rsidRPr="00DE067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1C54DE" w:rsidRPr="00DE0672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proofErr w:type="gramStart"/>
      <w:r w:rsidRPr="00DE0672">
        <w:rPr>
          <w:rFonts w:ascii="Arial" w:hAnsi="Arial" w:cs="Arial"/>
          <w:b/>
          <w:sz w:val="22"/>
          <w:szCs w:val="23"/>
        </w:rPr>
        <w:t>1</w:t>
      </w:r>
      <w:r w:rsidR="001C54DE" w:rsidRPr="00DE0672">
        <w:rPr>
          <w:rFonts w:ascii="Arial" w:hAnsi="Arial" w:cs="Arial"/>
          <w:b/>
          <w:sz w:val="22"/>
          <w:szCs w:val="23"/>
        </w:rPr>
        <w:t>º)</w:t>
      </w:r>
      <w:proofErr w:type="gramEnd"/>
      <w:r w:rsidR="001C54DE" w:rsidRPr="00DE0672">
        <w:rPr>
          <w:rFonts w:ascii="Arial" w:hAnsi="Arial" w:cs="Arial"/>
          <w:sz w:val="22"/>
          <w:szCs w:val="23"/>
        </w:rPr>
        <w:t xml:space="preserve"> </w:t>
      </w:r>
      <w:r w:rsidR="008922B8" w:rsidRPr="00DE0672">
        <w:rPr>
          <w:rFonts w:ascii="Arial" w:hAnsi="Arial" w:cs="Arial"/>
          <w:sz w:val="22"/>
          <w:szCs w:val="23"/>
        </w:rPr>
        <w:t xml:space="preserve">Quantos pacientes, usuários do SUS, foram diagnosticados com câncer em nosso município, desde a </w:t>
      </w:r>
      <w:r w:rsidR="00BE2E87" w:rsidRPr="00DE0672">
        <w:rPr>
          <w:rFonts w:ascii="Arial" w:hAnsi="Arial" w:cs="Arial"/>
          <w:sz w:val="22"/>
          <w:szCs w:val="23"/>
        </w:rPr>
        <w:t xml:space="preserve">data de </w:t>
      </w:r>
      <w:r w:rsidR="008922B8" w:rsidRPr="00DE0672">
        <w:rPr>
          <w:rFonts w:ascii="Arial" w:hAnsi="Arial" w:cs="Arial"/>
          <w:sz w:val="22"/>
          <w:szCs w:val="23"/>
        </w:rPr>
        <w:t>vigência da Lei Federal 12.732?</w:t>
      </w:r>
    </w:p>
    <w:p w:rsidR="008922B8" w:rsidRPr="00DE0672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8922B8" w:rsidRPr="00DE0672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proofErr w:type="gramStart"/>
      <w:r w:rsidRPr="00DE0672">
        <w:rPr>
          <w:rFonts w:ascii="Arial" w:hAnsi="Arial" w:cs="Arial"/>
          <w:b/>
          <w:sz w:val="22"/>
          <w:szCs w:val="23"/>
        </w:rPr>
        <w:t>2º)</w:t>
      </w:r>
      <w:proofErr w:type="gramEnd"/>
      <w:r w:rsidRPr="00DE0672">
        <w:rPr>
          <w:rFonts w:ascii="Arial" w:hAnsi="Arial" w:cs="Arial"/>
          <w:sz w:val="22"/>
          <w:szCs w:val="23"/>
        </w:rPr>
        <w:t xml:space="preserve"> A Prefeitura possui algum Setor, Ala ou Centro Especializado para atender o paciente acometido de câncer, conforme prevê a Lei Federal</w:t>
      </w:r>
      <w:r w:rsidR="00BE2E87" w:rsidRPr="00DE0672">
        <w:rPr>
          <w:rFonts w:ascii="Arial" w:hAnsi="Arial" w:cs="Arial"/>
          <w:sz w:val="22"/>
          <w:szCs w:val="23"/>
        </w:rPr>
        <w:t xml:space="preserve"> </w:t>
      </w:r>
      <w:r w:rsidR="00DE0672" w:rsidRPr="00DE0672">
        <w:rPr>
          <w:rFonts w:ascii="Arial" w:hAnsi="Arial" w:cs="Arial"/>
          <w:sz w:val="22"/>
          <w:szCs w:val="23"/>
        </w:rPr>
        <w:t>12.732</w:t>
      </w:r>
      <w:r w:rsidR="00BE2E87" w:rsidRPr="00DE0672">
        <w:rPr>
          <w:rFonts w:ascii="Arial" w:hAnsi="Arial" w:cs="Arial"/>
          <w:sz w:val="22"/>
          <w:szCs w:val="23"/>
        </w:rPr>
        <w:t>? Informar endereço, número de profissionais e estrutura deste local;</w:t>
      </w:r>
    </w:p>
    <w:p w:rsidR="00DE0672" w:rsidRPr="00DE0672" w:rsidRDefault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DE0672" w:rsidRPr="00DE0672" w:rsidRDefault="00DE0672" w:rsidP="00DE0672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proofErr w:type="gramStart"/>
      <w:r w:rsidRPr="00DE0672">
        <w:rPr>
          <w:rFonts w:ascii="Arial" w:hAnsi="Arial" w:cs="Arial"/>
          <w:b/>
          <w:sz w:val="22"/>
          <w:szCs w:val="23"/>
        </w:rPr>
        <w:lastRenderedPageBreak/>
        <w:t>3º)</w:t>
      </w:r>
      <w:proofErr w:type="gramEnd"/>
      <w:r w:rsidRPr="00DE0672">
        <w:rPr>
          <w:rFonts w:ascii="Arial" w:hAnsi="Arial" w:cs="Arial"/>
          <w:sz w:val="22"/>
          <w:szCs w:val="23"/>
        </w:rPr>
        <w:t xml:space="preserve"> O Primeiro Tratamento previsto na Lei Federal 12.732 está sendo realizado em nosso município ou o paciente está sendo encaminhado para outra cidade para início do tratamento?  Quais são os municípios que </w:t>
      </w:r>
      <w:r>
        <w:rPr>
          <w:rFonts w:ascii="Arial" w:hAnsi="Arial" w:cs="Arial"/>
          <w:sz w:val="22"/>
          <w:szCs w:val="23"/>
        </w:rPr>
        <w:t xml:space="preserve">atendem o cidadão barbarense e </w:t>
      </w:r>
      <w:r w:rsidRPr="00DE0672">
        <w:rPr>
          <w:rFonts w:ascii="Arial" w:hAnsi="Arial" w:cs="Arial"/>
          <w:sz w:val="22"/>
          <w:szCs w:val="23"/>
        </w:rPr>
        <w:t>realizam o tratamento?</w:t>
      </w:r>
    </w:p>
    <w:p w:rsidR="00DE0672" w:rsidRPr="00DE0672" w:rsidRDefault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BE2E87" w:rsidRPr="00DE0672" w:rsidRDefault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proofErr w:type="gramStart"/>
      <w:r w:rsidRPr="00DE0672">
        <w:rPr>
          <w:rFonts w:ascii="Arial" w:hAnsi="Arial" w:cs="Arial"/>
          <w:b/>
          <w:sz w:val="22"/>
          <w:szCs w:val="23"/>
        </w:rPr>
        <w:t>4</w:t>
      </w:r>
      <w:r w:rsidR="00F20CAD" w:rsidRPr="00DE0672">
        <w:rPr>
          <w:rFonts w:ascii="Arial" w:hAnsi="Arial" w:cs="Arial"/>
          <w:b/>
          <w:sz w:val="22"/>
          <w:szCs w:val="23"/>
        </w:rPr>
        <w:t>º)</w:t>
      </w:r>
      <w:proofErr w:type="gramEnd"/>
      <w:r w:rsidR="00F20CAD" w:rsidRPr="00DE0672">
        <w:rPr>
          <w:rFonts w:ascii="Arial" w:hAnsi="Arial" w:cs="Arial"/>
          <w:sz w:val="22"/>
          <w:szCs w:val="23"/>
        </w:rPr>
        <w:t xml:space="preserve"> </w:t>
      </w:r>
      <w:r w:rsidR="00BE2E87" w:rsidRPr="00DE0672">
        <w:rPr>
          <w:rFonts w:ascii="Arial" w:hAnsi="Arial" w:cs="Arial"/>
          <w:sz w:val="22"/>
          <w:szCs w:val="23"/>
        </w:rPr>
        <w:t>Caso a Prefeitura não esteja cumprindo a Lei Federal 12.732, informar os motivos dessa negativa e previsão para regularização ao cumprimento da referida lei;</w:t>
      </w:r>
    </w:p>
    <w:p w:rsidR="00BE2E87" w:rsidRPr="00DE0672" w:rsidRDefault="00BE2E87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F20CAD" w:rsidRPr="00DE0672" w:rsidRDefault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proofErr w:type="gramStart"/>
      <w:r w:rsidRPr="00DE0672">
        <w:rPr>
          <w:rFonts w:ascii="Arial" w:hAnsi="Arial" w:cs="Arial"/>
          <w:b/>
          <w:sz w:val="22"/>
          <w:szCs w:val="23"/>
        </w:rPr>
        <w:t>5</w:t>
      </w:r>
      <w:r w:rsidR="00BE2E87" w:rsidRPr="00DE0672">
        <w:rPr>
          <w:rFonts w:ascii="Arial" w:hAnsi="Arial" w:cs="Arial"/>
          <w:b/>
          <w:sz w:val="22"/>
          <w:szCs w:val="23"/>
        </w:rPr>
        <w:t>º)</w:t>
      </w:r>
      <w:proofErr w:type="gramEnd"/>
      <w:r w:rsidR="00BE2E87" w:rsidRPr="00DE0672">
        <w:rPr>
          <w:rFonts w:ascii="Arial" w:hAnsi="Arial" w:cs="Arial"/>
          <w:sz w:val="22"/>
          <w:szCs w:val="23"/>
        </w:rPr>
        <w:t xml:space="preserve"> Quantos pacientes barbarenses acometidos por câncer estão aguardando </w:t>
      </w:r>
      <w:r>
        <w:rPr>
          <w:rFonts w:ascii="Arial" w:hAnsi="Arial" w:cs="Arial"/>
          <w:sz w:val="22"/>
          <w:szCs w:val="23"/>
        </w:rPr>
        <w:t>o</w:t>
      </w:r>
      <w:r w:rsidR="00BE2E87" w:rsidRPr="00DE0672">
        <w:rPr>
          <w:rFonts w:ascii="Arial" w:hAnsi="Arial" w:cs="Arial"/>
          <w:sz w:val="22"/>
          <w:szCs w:val="23"/>
        </w:rPr>
        <w:t xml:space="preserve"> inicio do tratamento</w:t>
      </w:r>
      <w:r>
        <w:rPr>
          <w:rFonts w:ascii="Arial" w:hAnsi="Arial" w:cs="Arial"/>
          <w:sz w:val="22"/>
          <w:szCs w:val="23"/>
        </w:rPr>
        <w:t>, mesmo passados 60 dias contados a partir do dia em que foi firmado o diagnóstico em laudo patológico</w:t>
      </w:r>
      <w:r w:rsidR="00BE2E87" w:rsidRPr="00DE0672">
        <w:rPr>
          <w:rFonts w:ascii="Arial" w:hAnsi="Arial" w:cs="Arial"/>
          <w:sz w:val="22"/>
          <w:szCs w:val="23"/>
        </w:rPr>
        <w:t xml:space="preserve">? </w:t>
      </w:r>
    </w:p>
    <w:p w:rsidR="00F20CAD" w:rsidRPr="00DE0672" w:rsidRDefault="00F20C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F20CAD" w:rsidRPr="00DE0672" w:rsidRDefault="00BE2E87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proofErr w:type="gramStart"/>
      <w:r w:rsidRPr="00DE0672">
        <w:rPr>
          <w:rFonts w:ascii="Arial" w:hAnsi="Arial" w:cs="Arial"/>
          <w:b/>
          <w:sz w:val="22"/>
          <w:szCs w:val="23"/>
        </w:rPr>
        <w:t>6º)</w:t>
      </w:r>
      <w:proofErr w:type="gramEnd"/>
      <w:r w:rsidRPr="00DE0672">
        <w:rPr>
          <w:rFonts w:ascii="Arial" w:hAnsi="Arial" w:cs="Arial"/>
          <w:sz w:val="22"/>
          <w:szCs w:val="23"/>
        </w:rPr>
        <w:t xml:space="preserve"> Considerando a possibilidade de o paciente realizar o tratamento </w:t>
      </w:r>
      <w:r w:rsidR="006951B0">
        <w:rPr>
          <w:rFonts w:ascii="Arial" w:hAnsi="Arial" w:cs="Arial"/>
          <w:sz w:val="22"/>
          <w:szCs w:val="23"/>
        </w:rPr>
        <w:t>em</w:t>
      </w:r>
      <w:r w:rsidRPr="00DE0672">
        <w:rPr>
          <w:rFonts w:ascii="Arial" w:hAnsi="Arial" w:cs="Arial"/>
          <w:sz w:val="22"/>
          <w:szCs w:val="23"/>
        </w:rPr>
        <w:t xml:space="preserve"> outro município, é ofertado </w:t>
      </w:r>
      <w:r w:rsidR="006951B0">
        <w:rPr>
          <w:rFonts w:ascii="Arial" w:hAnsi="Arial" w:cs="Arial"/>
          <w:sz w:val="22"/>
          <w:szCs w:val="23"/>
        </w:rPr>
        <w:t xml:space="preserve">pela Prefeitura </w:t>
      </w:r>
      <w:r w:rsidRPr="00DE0672">
        <w:rPr>
          <w:rFonts w:ascii="Arial" w:hAnsi="Arial" w:cs="Arial"/>
          <w:sz w:val="22"/>
          <w:szCs w:val="23"/>
        </w:rPr>
        <w:t xml:space="preserve">ao paciente </w:t>
      </w:r>
      <w:r w:rsidR="006951B0">
        <w:rPr>
          <w:rFonts w:ascii="Arial" w:hAnsi="Arial" w:cs="Arial"/>
          <w:sz w:val="22"/>
          <w:szCs w:val="23"/>
        </w:rPr>
        <w:t>o</w:t>
      </w:r>
      <w:r w:rsidRPr="00DE0672">
        <w:rPr>
          <w:rFonts w:ascii="Arial" w:hAnsi="Arial" w:cs="Arial"/>
          <w:sz w:val="22"/>
          <w:szCs w:val="23"/>
        </w:rPr>
        <w:t xml:space="preserve"> transporte, alimentação e outros gastos correlatos?</w:t>
      </w:r>
    </w:p>
    <w:p w:rsidR="008922B8" w:rsidRPr="00DE0672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1C54DE" w:rsidRPr="00DE0672" w:rsidRDefault="001C54D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D75A57" w:rsidRPr="00DE0672" w:rsidRDefault="00D75A57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FF3852" w:rsidRPr="00DE0672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Plenário “Dr. Tancredo Neves”, em </w:t>
      </w:r>
      <w:r w:rsidR="00DE0672">
        <w:rPr>
          <w:rFonts w:ascii="Arial" w:hAnsi="Arial" w:cs="Arial"/>
          <w:sz w:val="22"/>
          <w:szCs w:val="23"/>
        </w:rPr>
        <w:t>05</w:t>
      </w:r>
      <w:r w:rsidR="00424126" w:rsidRPr="00DE0672">
        <w:rPr>
          <w:rFonts w:ascii="Arial" w:hAnsi="Arial" w:cs="Arial"/>
          <w:sz w:val="22"/>
          <w:szCs w:val="23"/>
        </w:rPr>
        <w:t xml:space="preserve"> de </w:t>
      </w:r>
      <w:r w:rsidR="00DE0672">
        <w:rPr>
          <w:rFonts w:ascii="Arial" w:hAnsi="Arial" w:cs="Arial"/>
          <w:sz w:val="22"/>
          <w:szCs w:val="23"/>
        </w:rPr>
        <w:t>abril</w:t>
      </w:r>
      <w:r w:rsidR="00F91820" w:rsidRPr="00DE0672">
        <w:rPr>
          <w:rFonts w:ascii="Arial" w:hAnsi="Arial" w:cs="Arial"/>
          <w:sz w:val="22"/>
          <w:szCs w:val="23"/>
        </w:rPr>
        <w:t xml:space="preserve"> de 201</w:t>
      </w:r>
      <w:r w:rsidR="00E823D0" w:rsidRPr="00DE0672">
        <w:rPr>
          <w:rFonts w:ascii="Arial" w:hAnsi="Arial" w:cs="Arial"/>
          <w:sz w:val="22"/>
          <w:szCs w:val="23"/>
        </w:rPr>
        <w:t>9</w:t>
      </w:r>
      <w:r w:rsidR="00424126" w:rsidRPr="00DE0672">
        <w:rPr>
          <w:rFonts w:ascii="Arial" w:hAnsi="Arial" w:cs="Arial"/>
          <w:sz w:val="22"/>
          <w:szCs w:val="23"/>
        </w:rPr>
        <w:t>.</w:t>
      </w:r>
    </w:p>
    <w:p w:rsidR="0081622E" w:rsidRPr="00DE0672" w:rsidRDefault="0081622E" w:rsidP="00A82F65">
      <w:pPr>
        <w:ind w:firstLine="1440"/>
        <w:jc w:val="center"/>
        <w:rPr>
          <w:rFonts w:ascii="Arial" w:hAnsi="Arial" w:cs="Arial"/>
          <w:sz w:val="22"/>
          <w:szCs w:val="23"/>
        </w:rPr>
      </w:pPr>
    </w:p>
    <w:p w:rsidR="0064114E" w:rsidRPr="00DE0672" w:rsidRDefault="0064114E" w:rsidP="00FF3852">
      <w:pPr>
        <w:ind w:firstLine="1440"/>
        <w:rPr>
          <w:rFonts w:ascii="Arial" w:hAnsi="Arial" w:cs="Arial"/>
          <w:sz w:val="22"/>
          <w:szCs w:val="23"/>
        </w:rPr>
      </w:pPr>
    </w:p>
    <w:p w:rsidR="00E823D0" w:rsidRPr="00DE0672" w:rsidRDefault="00E823D0" w:rsidP="00FF3852">
      <w:pPr>
        <w:ind w:firstLine="1440"/>
        <w:rPr>
          <w:rFonts w:ascii="Arial" w:hAnsi="Arial" w:cs="Arial"/>
          <w:sz w:val="22"/>
          <w:szCs w:val="23"/>
        </w:rPr>
      </w:pPr>
    </w:p>
    <w:p w:rsidR="00F22555" w:rsidRPr="00DE0672" w:rsidRDefault="00F22555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_____________________________________</w:t>
      </w:r>
    </w:p>
    <w:p w:rsidR="00FF3852" w:rsidRPr="00DE0672" w:rsidRDefault="00FD31EE" w:rsidP="001C3416">
      <w:pPr>
        <w:jc w:val="center"/>
        <w:rPr>
          <w:rFonts w:ascii="Arial" w:hAnsi="Arial" w:cs="Arial"/>
          <w:b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JOSÉ ANTÔNIO FERREIRA</w:t>
      </w:r>
    </w:p>
    <w:p w:rsidR="00FD31EE" w:rsidRPr="00DE0672" w:rsidRDefault="00FD31EE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“Dr. José”</w:t>
      </w:r>
    </w:p>
    <w:p w:rsidR="009F196D" w:rsidRPr="00DE0672" w:rsidRDefault="001C3416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-</w:t>
      </w:r>
      <w:r w:rsidR="00424126" w:rsidRPr="00DE0672">
        <w:rPr>
          <w:rFonts w:ascii="Arial" w:hAnsi="Arial" w:cs="Arial"/>
          <w:sz w:val="22"/>
          <w:szCs w:val="23"/>
        </w:rPr>
        <w:t>Vereador</w:t>
      </w:r>
      <w:r w:rsidRPr="00DE0672">
        <w:rPr>
          <w:rFonts w:ascii="Arial" w:hAnsi="Arial" w:cs="Arial"/>
          <w:sz w:val="22"/>
          <w:szCs w:val="23"/>
        </w:rPr>
        <w:t>-</w:t>
      </w:r>
    </w:p>
    <w:p w:rsidR="001C3416" w:rsidRPr="00DE0672" w:rsidRDefault="001C3416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Santa Bárbara d’Oeste</w:t>
      </w:r>
    </w:p>
    <w:sectPr w:rsidR="001C3416" w:rsidRPr="00DE0672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BC" w:rsidRDefault="00BE35BC">
      <w:r>
        <w:separator/>
      </w:r>
    </w:p>
  </w:endnote>
  <w:endnote w:type="continuationSeparator" w:id="0">
    <w:p w:rsidR="00BE35BC" w:rsidRDefault="00BE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BC" w:rsidRDefault="00BE35BC">
      <w:r>
        <w:separator/>
      </w:r>
    </w:p>
  </w:footnote>
  <w:footnote w:type="continuationSeparator" w:id="0">
    <w:p w:rsidR="00BE35BC" w:rsidRDefault="00BE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53cca1c78a47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E1E40"/>
    <w:rsid w:val="00705ABB"/>
    <w:rsid w:val="0073465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C1F11"/>
    <w:rsid w:val="009E75F8"/>
    <w:rsid w:val="009F196D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486fe5-e3bd-4af6-8adb-26bd7c083578.png" Id="Ra28181883a1148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486fe5-e3bd-4af6-8adb-26bd7c083578.png" Id="Rc453cca1c78a47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232F-208C-49AC-8274-1E379203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25</cp:revision>
  <cp:lastPrinted>2018-04-12T19:21:00Z</cp:lastPrinted>
  <dcterms:created xsi:type="dcterms:W3CDTF">2018-04-16T19:23:00Z</dcterms:created>
  <dcterms:modified xsi:type="dcterms:W3CDTF">2019-04-05T18:58:00Z</dcterms:modified>
</cp:coreProperties>
</file>