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272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0D0EEB">
        <w:rPr>
          <w:rFonts w:ascii="Arial" w:hAnsi="Arial" w:cs="Arial"/>
          <w:sz w:val="24"/>
          <w:szCs w:val="24"/>
        </w:rPr>
        <w:t>reforço em pintura de solo de trânsito “PARE” na Rua Padre Correia de Toledo próximo ao nº 323, no bairro Parque Olaria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este vereador vem sendo procurado por munícipes residentes </w:t>
      </w:r>
      <w:r w:rsidR="000D0EEB">
        <w:rPr>
          <w:rFonts w:ascii="Arial" w:hAnsi="Arial" w:cs="Arial"/>
          <w:sz w:val="22"/>
          <w:szCs w:val="22"/>
        </w:rPr>
        <w:t xml:space="preserve">da </w:t>
      </w:r>
      <w:r w:rsidR="000D0EEB">
        <w:rPr>
          <w:rFonts w:ascii="Arial" w:hAnsi="Arial" w:cs="Arial"/>
          <w:sz w:val="24"/>
          <w:szCs w:val="24"/>
        </w:rPr>
        <w:t>Rua Padre Correia de Toledo</w:t>
      </w:r>
      <w:r w:rsidR="000D0EEB">
        <w:rPr>
          <w:rFonts w:ascii="Arial" w:hAnsi="Arial" w:cs="Arial"/>
          <w:sz w:val="24"/>
          <w:szCs w:val="24"/>
        </w:rPr>
        <w:t>,</w:t>
      </w:r>
      <w:r w:rsidR="000D0EEB">
        <w:rPr>
          <w:rFonts w:ascii="Arial" w:hAnsi="Arial" w:cs="Arial"/>
          <w:sz w:val="24"/>
          <w:szCs w:val="24"/>
        </w:rPr>
        <w:t xml:space="preserve"> no bairro Parque Olaria</w:t>
      </w:r>
      <w:r w:rsidRPr="00154FA8">
        <w:rPr>
          <w:rFonts w:ascii="Arial" w:hAnsi="Arial" w:cs="Arial"/>
          <w:sz w:val="22"/>
          <w:szCs w:val="22"/>
        </w:rPr>
        <w:t xml:space="preserve">, para intermédio junto a este Poder Executivo Municipal no que tange </w:t>
      </w:r>
      <w:r w:rsidR="000D0EEB">
        <w:rPr>
          <w:rFonts w:ascii="Arial" w:hAnsi="Arial" w:cs="Arial"/>
          <w:sz w:val="24"/>
          <w:szCs w:val="24"/>
        </w:rPr>
        <w:t>reforço em pintura de solo de trânsito “PARE</w:t>
      </w:r>
      <w:r w:rsidR="000D0EEB">
        <w:rPr>
          <w:rFonts w:ascii="Arial" w:hAnsi="Arial" w:cs="Arial"/>
          <w:sz w:val="24"/>
          <w:szCs w:val="24"/>
        </w:rPr>
        <w:t xml:space="preserve"> na referida rua</w:t>
      </w:r>
      <w:r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tal pedido é embasado no fato de que a</w:t>
      </w:r>
      <w:r w:rsidR="00085B39">
        <w:rPr>
          <w:rFonts w:ascii="Arial" w:hAnsi="Arial" w:cs="Arial"/>
          <w:sz w:val="22"/>
          <w:szCs w:val="22"/>
        </w:rPr>
        <w:t xml:space="preserve"> pinturas está</w:t>
      </w:r>
      <w:r w:rsidRPr="00154FA8">
        <w:rPr>
          <w:rFonts w:ascii="Arial" w:hAnsi="Arial" w:cs="Arial"/>
          <w:sz w:val="22"/>
          <w:szCs w:val="22"/>
        </w:rPr>
        <w:t xml:space="preserve"> defasada,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que, havendo pintura de solo de transito no referido </w:t>
      </w:r>
      <w:r w:rsidR="00085B39">
        <w:rPr>
          <w:rFonts w:ascii="Arial" w:hAnsi="Arial" w:cs="Arial"/>
          <w:sz w:val="22"/>
          <w:szCs w:val="22"/>
        </w:rPr>
        <w:t>local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085B39" w:rsidRPr="00154FA8">
        <w:rPr>
          <w:rFonts w:ascii="Arial" w:hAnsi="Arial" w:cs="Arial"/>
          <w:sz w:val="22"/>
          <w:szCs w:val="22"/>
        </w:rPr>
        <w:t>os problemas com o descumprimento das leis de trânsito vigente seriam</w:t>
      </w:r>
      <w:r w:rsidRPr="00154FA8">
        <w:rPr>
          <w:rFonts w:ascii="Arial" w:hAnsi="Arial" w:cs="Arial"/>
          <w:sz w:val="22"/>
          <w:szCs w:val="22"/>
        </w:rPr>
        <w:t xml:space="preserve">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 de solo de trânsito</w:t>
      </w:r>
      <w:r w:rsidR="00085B39">
        <w:rPr>
          <w:rFonts w:ascii="Arial" w:hAnsi="Arial" w:cs="Arial"/>
          <w:sz w:val="22"/>
          <w:szCs w:val="22"/>
        </w:rPr>
        <w:t xml:space="preserve"> “PARE”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="00085B39" w:rsidRPr="00154FA8">
        <w:rPr>
          <w:rFonts w:ascii="Arial" w:hAnsi="Arial" w:cs="Arial"/>
          <w:sz w:val="22"/>
          <w:szCs w:val="22"/>
        </w:rPr>
        <w:t>está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 xml:space="preserve">aos moradores e 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que</w:t>
      </w:r>
      <w:r w:rsidR="002D024C">
        <w:rPr>
          <w:rFonts w:ascii="Arial" w:hAnsi="Arial" w:cs="Arial"/>
        </w:rPr>
        <w:t>,</w:t>
      </w:r>
      <w:r w:rsidRPr="00154FA8">
        <w:rPr>
          <w:rFonts w:ascii="Arial" w:hAnsi="Arial" w:cs="Arial"/>
        </w:rPr>
        <w:t xml:space="preserve">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2D024C" w:rsidRDefault="002D024C" w:rsidP="00154FA8">
      <w:pPr>
        <w:pStyle w:val="SemEspaamento"/>
        <w:ind w:firstLine="1418"/>
        <w:jc w:val="both"/>
        <w:rPr>
          <w:rFonts w:ascii="Arial" w:hAnsi="Arial" w:cs="Arial"/>
        </w:rPr>
      </w:pPr>
    </w:p>
    <w:p w:rsidR="002D024C" w:rsidRPr="00B3051A" w:rsidRDefault="002D024C" w:rsidP="002D024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051A">
        <w:rPr>
          <w:rFonts w:ascii="Arial" w:hAnsi="Arial" w:cs="Arial"/>
          <w:sz w:val="24"/>
          <w:szCs w:val="24"/>
        </w:rPr>
        <w:t xml:space="preserve">CONSIDERANDO por fim, que tal solicitação já foi objeto de </w:t>
      </w:r>
      <w:r w:rsidR="00085B39">
        <w:rPr>
          <w:rFonts w:ascii="Arial" w:hAnsi="Arial" w:cs="Arial"/>
          <w:sz w:val="24"/>
          <w:szCs w:val="24"/>
        </w:rPr>
        <w:t>indicação</w:t>
      </w:r>
      <w:r w:rsidRPr="00B3051A">
        <w:rPr>
          <w:rFonts w:ascii="Arial" w:hAnsi="Arial" w:cs="Arial"/>
          <w:sz w:val="24"/>
          <w:szCs w:val="24"/>
        </w:rPr>
        <w:t xml:space="preserve"> protocolada n</w:t>
      </w:r>
      <w:r>
        <w:rPr>
          <w:rFonts w:ascii="Arial" w:hAnsi="Arial" w:cs="Arial"/>
          <w:sz w:val="24"/>
          <w:szCs w:val="24"/>
        </w:rPr>
        <w:t xml:space="preserve">esta Casa de Leis sob o número </w:t>
      </w:r>
      <w:r w:rsidR="00085B39">
        <w:rPr>
          <w:rFonts w:ascii="Arial" w:hAnsi="Arial" w:cs="Arial"/>
          <w:sz w:val="24"/>
          <w:szCs w:val="24"/>
        </w:rPr>
        <w:t>9886/2017</w:t>
      </w:r>
      <w:r>
        <w:rPr>
          <w:rFonts w:ascii="Arial" w:hAnsi="Arial" w:cs="Arial"/>
          <w:sz w:val="24"/>
          <w:szCs w:val="24"/>
        </w:rPr>
        <w:t xml:space="preserve"> de 1</w:t>
      </w:r>
      <w:r w:rsidR="00085B39">
        <w:rPr>
          <w:rFonts w:ascii="Arial" w:hAnsi="Arial" w:cs="Arial"/>
          <w:sz w:val="24"/>
          <w:szCs w:val="24"/>
        </w:rPr>
        <w:t>4/12</w:t>
      </w:r>
      <w:r w:rsidRPr="00B3051A">
        <w:rPr>
          <w:rFonts w:ascii="Arial" w:hAnsi="Arial" w:cs="Arial"/>
          <w:sz w:val="24"/>
          <w:szCs w:val="24"/>
        </w:rPr>
        <w:t>/201</w:t>
      </w:r>
      <w:r w:rsidR="00085B39">
        <w:rPr>
          <w:rFonts w:ascii="Arial" w:hAnsi="Arial" w:cs="Arial"/>
          <w:sz w:val="24"/>
          <w:szCs w:val="24"/>
        </w:rPr>
        <w:t>7</w:t>
      </w:r>
      <w:r w:rsidRPr="00B3051A">
        <w:rPr>
          <w:rFonts w:ascii="Arial" w:hAnsi="Arial" w:cs="Arial"/>
          <w:sz w:val="24"/>
          <w:szCs w:val="24"/>
        </w:rPr>
        <w:t>, porém sem atendimento até a presente data.</w:t>
      </w:r>
    </w:p>
    <w:p w:rsidR="002D024C" w:rsidRPr="00154FA8" w:rsidRDefault="002D024C" w:rsidP="00154FA8">
      <w:pPr>
        <w:pStyle w:val="SemEspaamento"/>
        <w:ind w:firstLine="1418"/>
        <w:jc w:val="both"/>
        <w:rPr>
          <w:rFonts w:ascii="Arial" w:hAnsi="Arial" w:cs="Arial"/>
        </w:rPr>
      </w:pP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085B39" w:rsidRPr="00154FA8">
        <w:rPr>
          <w:rFonts w:ascii="Arial" w:hAnsi="Arial" w:cs="Arial"/>
          <w:sz w:val="22"/>
          <w:szCs w:val="22"/>
        </w:rPr>
        <w:t xml:space="preserve">para </w:t>
      </w:r>
      <w:r w:rsidR="00085B39">
        <w:rPr>
          <w:rFonts w:ascii="Arial" w:hAnsi="Arial" w:cs="Arial"/>
          <w:sz w:val="24"/>
          <w:szCs w:val="24"/>
        </w:rPr>
        <w:t>reforço em pintura de solo de trânsito “PARE” na Rua Padre Correia de Toledo próximo ao nº 323, no bairro Parque Olaria</w:t>
      </w:r>
      <w:r w:rsidR="00085B39">
        <w:rPr>
          <w:rFonts w:ascii="Arial" w:hAnsi="Arial" w:cs="Arial"/>
          <w:sz w:val="22"/>
          <w:szCs w:val="22"/>
        </w:rPr>
        <w:t>.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085B39">
        <w:rPr>
          <w:rFonts w:ascii="Arial" w:hAnsi="Arial" w:cs="Arial"/>
          <w:sz w:val="22"/>
          <w:szCs w:val="22"/>
        </w:rPr>
        <w:t>03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085B39">
        <w:rPr>
          <w:rFonts w:ascii="Arial" w:hAnsi="Arial" w:cs="Arial"/>
          <w:sz w:val="22"/>
          <w:szCs w:val="22"/>
        </w:rPr>
        <w:t>abril</w:t>
      </w:r>
      <w:r w:rsidRPr="00154FA8">
        <w:rPr>
          <w:rFonts w:ascii="Arial" w:hAnsi="Arial" w:cs="Arial"/>
          <w:sz w:val="22"/>
          <w:szCs w:val="22"/>
        </w:rPr>
        <w:t xml:space="preserve"> de</w:t>
      </w:r>
      <w:bookmarkStart w:id="0" w:name="_GoBack"/>
      <w:bookmarkEnd w:id="0"/>
      <w:r w:rsidRPr="00154FA8">
        <w:rPr>
          <w:rFonts w:ascii="Arial" w:hAnsi="Arial" w:cs="Arial"/>
          <w:sz w:val="22"/>
          <w:szCs w:val="22"/>
        </w:rPr>
        <w:t xml:space="preserve"> 2.01</w:t>
      </w:r>
      <w:r w:rsidR="00AA21BD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4E62C4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29953f80724e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85B39"/>
    <w:rsid w:val="000D0EEB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2D024C"/>
    <w:rsid w:val="0033648A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4E62C4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A21BD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65FD71E2-82E9-4A7F-967C-06BE6814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6a9406f-ca89-4465-9988-1fb295719d9c.png" Id="Rb8c8209bfecc45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6a9406f-ca89-4465-9988-1fb295719d9c.png" Id="R4429953f80724e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2016-05-18T22:13:00Z</cp:lastPrinted>
  <dcterms:created xsi:type="dcterms:W3CDTF">2017-02-07T15:41:00Z</dcterms:created>
  <dcterms:modified xsi:type="dcterms:W3CDTF">2019-04-03T14:27:00Z</dcterms:modified>
</cp:coreProperties>
</file>