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58236B">
        <w:rPr>
          <w:rFonts w:ascii="Arial" w:hAnsi="Arial" w:cs="Arial"/>
        </w:rPr>
        <w:t>03837</w:t>
      </w:r>
      <w:r w:rsidRPr="00C355D1">
        <w:rPr>
          <w:rFonts w:ascii="Arial" w:hAnsi="Arial" w:cs="Arial"/>
        </w:rPr>
        <w:t>/</w:t>
      </w:r>
      <w:r w:rsidR="0058236B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5A3277">
        <w:rPr>
          <w:rFonts w:ascii="Arial" w:hAnsi="Arial" w:cs="Arial"/>
          <w:sz w:val="24"/>
          <w:szCs w:val="24"/>
        </w:rPr>
        <w:t>que</w:t>
      </w:r>
      <w:r w:rsidR="00CA7EB5">
        <w:rPr>
          <w:rFonts w:ascii="Arial" w:hAnsi="Arial" w:cs="Arial"/>
          <w:sz w:val="24"/>
          <w:szCs w:val="24"/>
        </w:rPr>
        <w:t>,</w:t>
      </w:r>
      <w:r w:rsidR="005A3277">
        <w:rPr>
          <w:rFonts w:ascii="Arial" w:hAnsi="Arial" w:cs="Arial"/>
          <w:sz w:val="24"/>
          <w:szCs w:val="24"/>
        </w:rPr>
        <w:t xml:space="preserve"> efetue </w:t>
      </w:r>
      <w:r w:rsidR="00A0169B">
        <w:rPr>
          <w:rFonts w:ascii="Arial" w:hAnsi="Arial" w:cs="Arial"/>
          <w:sz w:val="24"/>
          <w:szCs w:val="24"/>
        </w:rPr>
        <w:t xml:space="preserve">distribuição de cascalho em </w:t>
      </w:r>
      <w:r w:rsidR="00A35BBE">
        <w:rPr>
          <w:rFonts w:ascii="Arial" w:hAnsi="Arial" w:cs="Arial"/>
          <w:sz w:val="24"/>
          <w:szCs w:val="24"/>
        </w:rPr>
        <w:t>Rua</w:t>
      </w:r>
      <w:r w:rsidR="00A0169B">
        <w:rPr>
          <w:rFonts w:ascii="Arial" w:hAnsi="Arial" w:cs="Arial"/>
          <w:sz w:val="24"/>
          <w:szCs w:val="24"/>
        </w:rPr>
        <w:t xml:space="preserve"> do</w:t>
      </w:r>
      <w:r w:rsidR="008B158C">
        <w:rPr>
          <w:rFonts w:ascii="Arial" w:hAnsi="Arial" w:cs="Arial"/>
          <w:sz w:val="24"/>
          <w:szCs w:val="24"/>
        </w:rPr>
        <w:t xml:space="preserve"> Bairro</w:t>
      </w:r>
      <w:r w:rsidR="00A0169B">
        <w:rPr>
          <w:rFonts w:ascii="Arial" w:hAnsi="Arial" w:cs="Arial"/>
          <w:sz w:val="24"/>
          <w:szCs w:val="24"/>
        </w:rPr>
        <w:t xml:space="preserve"> Cruzeiro do Sul</w:t>
      </w:r>
      <w:r w:rsidR="00D863D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F5287">
        <w:rPr>
          <w:rFonts w:ascii="Arial" w:hAnsi="Arial" w:cs="Arial"/>
          <w:bCs/>
          <w:sz w:val="24"/>
          <w:szCs w:val="24"/>
        </w:rPr>
        <w:t xml:space="preserve">efetue </w:t>
      </w:r>
      <w:r w:rsidR="00A0169B">
        <w:rPr>
          <w:rFonts w:ascii="Arial" w:hAnsi="Arial" w:cs="Arial"/>
          <w:bCs/>
          <w:sz w:val="24"/>
          <w:szCs w:val="24"/>
        </w:rPr>
        <w:t>distribuição de cascalho na Rua Jornalista Leôncio de Oliveira, Cruzeiro do Sul</w:t>
      </w:r>
      <w:r w:rsidR="00717808">
        <w:rPr>
          <w:rFonts w:ascii="Arial" w:hAnsi="Arial" w:cs="Arial"/>
          <w:bCs/>
          <w:sz w:val="24"/>
          <w:szCs w:val="24"/>
        </w:rPr>
        <w:t>.</w:t>
      </w:r>
    </w:p>
    <w:p w:rsidR="00CE4AD5" w:rsidRPr="00C355D1" w:rsidRDefault="00CE4AD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D341E" w:rsidRDefault="00A0169B" w:rsidP="00BD28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do Bairro Cruzeiro do Sul alegam que, quando chove, o local fica intransitável. </w:t>
      </w:r>
      <w:r w:rsidR="008B158C">
        <w:rPr>
          <w:rFonts w:ascii="Arial" w:hAnsi="Arial" w:cs="Arial"/>
        </w:rPr>
        <w:t>Relatam</w:t>
      </w:r>
      <w:r>
        <w:rPr>
          <w:rFonts w:ascii="Arial" w:hAnsi="Arial" w:cs="Arial"/>
        </w:rPr>
        <w:t xml:space="preserve"> ainda que</w:t>
      </w:r>
      <w:r w:rsidR="0003783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após as chuvas do ultimo final de semana, uma idosa passou mal, precisando</w:t>
      </w:r>
      <w:r w:rsidR="00037831">
        <w:rPr>
          <w:rFonts w:ascii="Arial" w:hAnsi="Arial" w:cs="Arial"/>
        </w:rPr>
        <w:t xml:space="preserve"> de atendimento médico. Recebeu atendimento adequado apenas na segunda feira, quando havia condições de trafegar pela referida rua.</w:t>
      </w:r>
    </w:p>
    <w:p w:rsidR="00D67E4F" w:rsidRDefault="00D67E4F" w:rsidP="009A7C1A">
      <w:pPr>
        <w:pStyle w:val="Recuodecorpodetexto2"/>
        <w:rPr>
          <w:rFonts w:ascii="Arial" w:hAnsi="Arial" w:cs="Arial"/>
        </w:rPr>
      </w:pPr>
    </w:p>
    <w:p w:rsidR="00C65D06" w:rsidRPr="00C355D1" w:rsidRDefault="00C65D0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470933">
        <w:rPr>
          <w:rFonts w:ascii="Arial" w:hAnsi="Arial" w:cs="Arial"/>
          <w:sz w:val="24"/>
          <w:szCs w:val="24"/>
        </w:rPr>
        <w:t>nário “Dr. Tancredo Neves”, em 20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A7EB5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F651E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F65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9A7C1A" w:rsidP="004F65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D3D" w:rsidRDefault="00BD6D3D">
      <w:r>
        <w:separator/>
      </w:r>
    </w:p>
  </w:endnote>
  <w:endnote w:type="continuationSeparator" w:id="0">
    <w:p w:rsidR="00BD6D3D" w:rsidRDefault="00BD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D3D" w:rsidRDefault="00BD6D3D">
      <w:r>
        <w:separator/>
      </w:r>
    </w:p>
  </w:footnote>
  <w:footnote w:type="continuationSeparator" w:id="0">
    <w:p w:rsidR="00BD6D3D" w:rsidRDefault="00BD6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F130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F130F" w:rsidRPr="00EF130F" w:rsidRDefault="00EF130F" w:rsidP="00EF130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F130F">
                  <w:rPr>
                    <w:rFonts w:ascii="Arial" w:hAnsi="Arial" w:cs="Arial"/>
                    <w:b/>
                  </w:rPr>
                  <w:t>PROTOCOLO Nº: 06805/2013     DATA: 20/06/2013     HORA: 15:58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7831"/>
    <w:rsid w:val="000A49CE"/>
    <w:rsid w:val="000A62B0"/>
    <w:rsid w:val="001B478A"/>
    <w:rsid w:val="001D1394"/>
    <w:rsid w:val="00320CAC"/>
    <w:rsid w:val="0033648A"/>
    <w:rsid w:val="00373483"/>
    <w:rsid w:val="003739FD"/>
    <w:rsid w:val="003B39F2"/>
    <w:rsid w:val="003D3AA8"/>
    <w:rsid w:val="004271B3"/>
    <w:rsid w:val="00435523"/>
    <w:rsid w:val="00454EAC"/>
    <w:rsid w:val="00466D3F"/>
    <w:rsid w:val="00470933"/>
    <w:rsid w:val="0049057E"/>
    <w:rsid w:val="004B57DB"/>
    <w:rsid w:val="004C67DE"/>
    <w:rsid w:val="004F651E"/>
    <w:rsid w:val="0058236B"/>
    <w:rsid w:val="005A3277"/>
    <w:rsid w:val="005B1201"/>
    <w:rsid w:val="00605836"/>
    <w:rsid w:val="0061201E"/>
    <w:rsid w:val="00612C74"/>
    <w:rsid w:val="006F41F5"/>
    <w:rsid w:val="00705ABB"/>
    <w:rsid w:val="00717808"/>
    <w:rsid w:val="0073238E"/>
    <w:rsid w:val="00761E52"/>
    <w:rsid w:val="007A4CCD"/>
    <w:rsid w:val="008416C7"/>
    <w:rsid w:val="008B158C"/>
    <w:rsid w:val="008F58DB"/>
    <w:rsid w:val="009A1D7C"/>
    <w:rsid w:val="009A7C1A"/>
    <w:rsid w:val="009F0B99"/>
    <w:rsid w:val="009F196D"/>
    <w:rsid w:val="00A0169B"/>
    <w:rsid w:val="00A35BBE"/>
    <w:rsid w:val="00A71CAF"/>
    <w:rsid w:val="00A723CA"/>
    <w:rsid w:val="00A76CEF"/>
    <w:rsid w:val="00A9035B"/>
    <w:rsid w:val="00AE702A"/>
    <w:rsid w:val="00B23D88"/>
    <w:rsid w:val="00B31B8C"/>
    <w:rsid w:val="00BD2816"/>
    <w:rsid w:val="00BD6D3D"/>
    <w:rsid w:val="00C65D06"/>
    <w:rsid w:val="00C70C19"/>
    <w:rsid w:val="00C76A7E"/>
    <w:rsid w:val="00CA7EB5"/>
    <w:rsid w:val="00CD341E"/>
    <w:rsid w:val="00CD613B"/>
    <w:rsid w:val="00CE4AD5"/>
    <w:rsid w:val="00CF5287"/>
    <w:rsid w:val="00CF7F49"/>
    <w:rsid w:val="00D26CB3"/>
    <w:rsid w:val="00D64A37"/>
    <w:rsid w:val="00D67E4F"/>
    <w:rsid w:val="00D742F3"/>
    <w:rsid w:val="00D863D2"/>
    <w:rsid w:val="00DD4AE2"/>
    <w:rsid w:val="00E5784A"/>
    <w:rsid w:val="00E7123C"/>
    <w:rsid w:val="00E903BB"/>
    <w:rsid w:val="00EB7D7D"/>
    <w:rsid w:val="00EE66CD"/>
    <w:rsid w:val="00EE7983"/>
    <w:rsid w:val="00EF130F"/>
    <w:rsid w:val="00F16623"/>
    <w:rsid w:val="00F67195"/>
    <w:rsid w:val="00F74D66"/>
    <w:rsid w:val="00F87269"/>
    <w:rsid w:val="00F913EA"/>
    <w:rsid w:val="00FD2E4C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709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