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64746">
        <w:rPr>
          <w:rFonts w:ascii="Arial" w:hAnsi="Arial" w:cs="Arial"/>
        </w:rPr>
        <w:t>03892</w:t>
      </w:r>
      <w:r>
        <w:rPr>
          <w:rFonts w:ascii="Arial" w:hAnsi="Arial" w:cs="Arial"/>
        </w:rPr>
        <w:t>/</w:t>
      </w:r>
      <w:r w:rsidR="0026474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E04F5">
        <w:rPr>
          <w:rFonts w:ascii="Arial" w:hAnsi="Arial" w:cs="Arial"/>
          <w:sz w:val="24"/>
          <w:szCs w:val="24"/>
        </w:rPr>
        <w:t>a poda de árvore</w:t>
      </w:r>
      <w:r w:rsidR="00F05D8F">
        <w:rPr>
          <w:rFonts w:ascii="Arial" w:hAnsi="Arial" w:cs="Arial"/>
          <w:sz w:val="24"/>
          <w:szCs w:val="24"/>
        </w:rPr>
        <w:t>s</w:t>
      </w:r>
      <w:r w:rsidR="00FE04F5">
        <w:rPr>
          <w:rFonts w:ascii="Arial" w:hAnsi="Arial" w:cs="Arial"/>
          <w:sz w:val="24"/>
          <w:szCs w:val="24"/>
        </w:rPr>
        <w:t xml:space="preserve"> existente</w:t>
      </w:r>
      <w:r w:rsidR="00F05D8F">
        <w:rPr>
          <w:rFonts w:ascii="Arial" w:hAnsi="Arial" w:cs="Arial"/>
          <w:sz w:val="24"/>
          <w:szCs w:val="24"/>
        </w:rPr>
        <w:t>s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F05D8F">
        <w:rPr>
          <w:rFonts w:ascii="Arial" w:hAnsi="Arial" w:cs="Arial"/>
          <w:sz w:val="24"/>
          <w:szCs w:val="24"/>
        </w:rPr>
        <w:t>entre as Ruas do Linho, Comércio e Algodão – Jardim Pérola.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FF2" w:rsidRPr="00002E2E" w:rsidRDefault="00AC1A54" w:rsidP="00154FF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E04F5">
        <w:rPr>
          <w:rFonts w:ascii="Arial" w:hAnsi="Arial" w:cs="Arial"/>
          <w:bCs/>
          <w:sz w:val="24"/>
          <w:szCs w:val="24"/>
        </w:rPr>
        <w:t>édio do Setor competente, seja</w:t>
      </w:r>
      <w:r w:rsidR="00F05D8F">
        <w:rPr>
          <w:rFonts w:ascii="Arial" w:hAnsi="Arial" w:cs="Arial"/>
          <w:bCs/>
          <w:sz w:val="24"/>
          <w:szCs w:val="24"/>
        </w:rPr>
        <w:t>m</w:t>
      </w:r>
      <w:r w:rsidR="00FE04F5">
        <w:rPr>
          <w:rFonts w:ascii="Arial" w:hAnsi="Arial" w:cs="Arial"/>
          <w:bCs/>
          <w:sz w:val="24"/>
          <w:szCs w:val="24"/>
        </w:rPr>
        <w:t xml:space="preserve"> podada</w:t>
      </w:r>
      <w:r w:rsidR="00F05D8F">
        <w:rPr>
          <w:rFonts w:ascii="Arial" w:hAnsi="Arial" w:cs="Arial"/>
          <w:bCs/>
          <w:sz w:val="24"/>
          <w:szCs w:val="24"/>
        </w:rPr>
        <w:t>s</w:t>
      </w:r>
      <w:r w:rsidR="00FE04F5">
        <w:rPr>
          <w:rFonts w:ascii="Arial" w:hAnsi="Arial" w:cs="Arial"/>
          <w:bCs/>
          <w:sz w:val="24"/>
          <w:szCs w:val="24"/>
        </w:rPr>
        <w:t xml:space="preserve"> a</w:t>
      </w:r>
      <w:r w:rsidR="00F05D8F">
        <w:rPr>
          <w:rFonts w:ascii="Arial" w:hAnsi="Arial" w:cs="Arial"/>
          <w:bCs/>
          <w:sz w:val="24"/>
          <w:szCs w:val="24"/>
        </w:rPr>
        <w:t>s</w:t>
      </w:r>
      <w:r w:rsidR="00F06FF7">
        <w:rPr>
          <w:rFonts w:ascii="Arial" w:hAnsi="Arial" w:cs="Arial"/>
          <w:bCs/>
          <w:sz w:val="24"/>
          <w:szCs w:val="24"/>
        </w:rPr>
        <w:t xml:space="preserve"> </w:t>
      </w:r>
      <w:r w:rsidR="00FE04F5">
        <w:rPr>
          <w:rFonts w:ascii="Arial" w:hAnsi="Arial" w:cs="Arial"/>
          <w:sz w:val="24"/>
          <w:szCs w:val="24"/>
        </w:rPr>
        <w:t>árvore</w:t>
      </w:r>
      <w:r w:rsidR="00F05D8F">
        <w:rPr>
          <w:rFonts w:ascii="Arial" w:hAnsi="Arial" w:cs="Arial"/>
          <w:sz w:val="24"/>
          <w:szCs w:val="24"/>
        </w:rPr>
        <w:t>s</w:t>
      </w:r>
      <w:r w:rsidR="00FE04F5">
        <w:rPr>
          <w:rFonts w:ascii="Arial" w:hAnsi="Arial" w:cs="Arial"/>
          <w:sz w:val="24"/>
          <w:szCs w:val="24"/>
        </w:rPr>
        <w:t xml:space="preserve"> existente</w:t>
      </w:r>
      <w:r w:rsidR="00F05D8F">
        <w:rPr>
          <w:rFonts w:ascii="Arial" w:hAnsi="Arial" w:cs="Arial"/>
          <w:sz w:val="24"/>
          <w:szCs w:val="24"/>
        </w:rPr>
        <w:t xml:space="preserve">s </w:t>
      </w:r>
      <w:r w:rsidR="00F05D8F" w:rsidRPr="00F05D8F">
        <w:rPr>
          <w:rFonts w:ascii="Arial" w:hAnsi="Arial" w:cs="Arial"/>
          <w:sz w:val="24"/>
          <w:szCs w:val="24"/>
        </w:rPr>
        <w:t>entre as Ruas do Linho, Comércio e Algodão – Jardim Pérola.</w:t>
      </w:r>
      <w:r w:rsidR="00FE04F5">
        <w:rPr>
          <w:rFonts w:ascii="Arial" w:hAnsi="Arial" w:cs="Arial"/>
          <w:sz w:val="24"/>
          <w:szCs w:val="24"/>
        </w:rPr>
        <w:t xml:space="preserve"> 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154FF2" w:rsidRDefault="00154FF2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154FF2" w:rsidRDefault="00154FF2" w:rsidP="00F06FF7">
      <w:pPr>
        <w:rPr>
          <w:rFonts w:ascii="Arial" w:hAnsi="Arial" w:cs="Arial"/>
          <w:b/>
          <w:sz w:val="24"/>
          <w:szCs w:val="24"/>
        </w:rPr>
      </w:pPr>
    </w:p>
    <w:p w:rsidR="00914C13" w:rsidRPr="00F06FF7" w:rsidRDefault="00F06FF7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06FF7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para solicitar </w:t>
      </w:r>
      <w:r w:rsidR="00367214">
        <w:rPr>
          <w:rFonts w:ascii="Arial" w:hAnsi="Arial" w:cs="Arial"/>
          <w:sz w:val="24"/>
          <w:szCs w:val="24"/>
        </w:rPr>
        <w:t>providências quanto à poda da</w:t>
      </w:r>
      <w:r w:rsidR="00F05D8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</w:t>
      </w:r>
      <w:r w:rsidRPr="00F06FF7">
        <w:rPr>
          <w:rFonts w:ascii="Arial" w:hAnsi="Arial" w:cs="Arial"/>
          <w:sz w:val="24"/>
          <w:szCs w:val="24"/>
        </w:rPr>
        <w:t>rvore</w:t>
      </w:r>
      <w:r w:rsidR="00F05D8F">
        <w:rPr>
          <w:rFonts w:ascii="Arial" w:hAnsi="Arial" w:cs="Arial"/>
          <w:sz w:val="24"/>
          <w:szCs w:val="24"/>
        </w:rPr>
        <w:t>s</w:t>
      </w:r>
      <w:r w:rsidR="00367214">
        <w:rPr>
          <w:rFonts w:ascii="Arial" w:hAnsi="Arial" w:cs="Arial"/>
          <w:sz w:val="24"/>
          <w:szCs w:val="24"/>
        </w:rPr>
        <w:t xml:space="preserve"> localizada</w:t>
      </w:r>
      <w:r w:rsidR="00F05D8F">
        <w:rPr>
          <w:rFonts w:ascii="Arial" w:hAnsi="Arial" w:cs="Arial"/>
          <w:sz w:val="24"/>
          <w:szCs w:val="24"/>
        </w:rPr>
        <w:t>s</w:t>
      </w:r>
      <w:r w:rsidRPr="00F06FF7">
        <w:rPr>
          <w:rFonts w:ascii="Arial" w:hAnsi="Arial" w:cs="Arial"/>
          <w:sz w:val="24"/>
          <w:szCs w:val="24"/>
        </w:rPr>
        <w:t xml:space="preserve"> n</w:t>
      </w:r>
      <w:r w:rsidR="00367214">
        <w:rPr>
          <w:rFonts w:ascii="Arial" w:hAnsi="Arial" w:cs="Arial"/>
          <w:sz w:val="24"/>
          <w:szCs w:val="24"/>
        </w:rPr>
        <w:t>o endereço acima citado, pois a</w:t>
      </w:r>
      <w:r w:rsidR="00F05D8F">
        <w:rPr>
          <w:rFonts w:ascii="Arial" w:hAnsi="Arial" w:cs="Arial"/>
          <w:sz w:val="24"/>
          <w:szCs w:val="24"/>
        </w:rPr>
        <w:t>s</w:t>
      </w:r>
      <w:r w:rsidR="00367214">
        <w:rPr>
          <w:rFonts w:ascii="Arial" w:hAnsi="Arial" w:cs="Arial"/>
          <w:sz w:val="24"/>
          <w:szCs w:val="24"/>
        </w:rPr>
        <w:t xml:space="preserve"> mesma</w:t>
      </w:r>
      <w:r w:rsidR="00F05D8F">
        <w:rPr>
          <w:rFonts w:ascii="Arial" w:hAnsi="Arial" w:cs="Arial"/>
          <w:sz w:val="24"/>
          <w:szCs w:val="24"/>
        </w:rPr>
        <w:t>s estam</w:t>
      </w:r>
      <w:r w:rsidRPr="00F06FF7">
        <w:rPr>
          <w:rFonts w:ascii="Arial" w:hAnsi="Arial" w:cs="Arial"/>
          <w:sz w:val="24"/>
          <w:szCs w:val="24"/>
        </w:rPr>
        <w:t xml:space="preserve"> com os galhos grandes</w:t>
      </w:r>
      <w:r w:rsidR="00154FF2">
        <w:rPr>
          <w:rFonts w:ascii="Arial" w:hAnsi="Arial" w:cs="Arial"/>
          <w:sz w:val="24"/>
          <w:szCs w:val="24"/>
        </w:rPr>
        <w:t xml:space="preserve"> </w:t>
      </w:r>
      <w:r w:rsidRPr="00F06FF7">
        <w:rPr>
          <w:rFonts w:ascii="Arial" w:hAnsi="Arial" w:cs="Arial"/>
          <w:sz w:val="24"/>
          <w:szCs w:val="24"/>
        </w:rPr>
        <w:t xml:space="preserve">impedindo a eficiência da iluminação pública, deixando assim, o ambiente escuro e propicio para as atividades de marginais. 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</w:t>
      </w:r>
      <w:r w:rsidR="00F06FF7">
        <w:rPr>
          <w:rFonts w:ascii="Arial" w:hAnsi="Arial" w:cs="Arial"/>
        </w:rPr>
        <w:t xml:space="preserve"> serviço solicitado</w:t>
      </w:r>
      <w:r w:rsidR="008D2B50"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F05D8F">
        <w:rPr>
          <w:rFonts w:ascii="Arial" w:hAnsi="Arial" w:cs="Arial"/>
          <w:sz w:val="24"/>
          <w:szCs w:val="24"/>
        </w:rPr>
        <w:t xml:space="preserve">24 </w:t>
      </w:r>
      <w:r w:rsidR="00367214">
        <w:rPr>
          <w:rFonts w:ascii="Arial" w:hAnsi="Arial" w:cs="Arial"/>
          <w:sz w:val="24"/>
          <w:szCs w:val="24"/>
        </w:rPr>
        <w:t>de junho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68" w:rsidRDefault="00316B68">
      <w:r>
        <w:separator/>
      </w:r>
    </w:p>
  </w:endnote>
  <w:endnote w:type="continuationSeparator" w:id="0">
    <w:p w:rsidR="00316B68" w:rsidRDefault="0031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68" w:rsidRDefault="00316B68">
      <w:r>
        <w:separator/>
      </w:r>
    </w:p>
  </w:footnote>
  <w:footnote w:type="continuationSeparator" w:id="0">
    <w:p w:rsidR="00316B68" w:rsidRDefault="00316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10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10C9" w:rsidRPr="002F10C9" w:rsidRDefault="002F10C9" w:rsidP="002F10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10C9">
                  <w:rPr>
                    <w:rFonts w:ascii="Arial" w:hAnsi="Arial" w:cs="Arial"/>
                    <w:b/>
                  </w:rPr>
                  <w:t>PROTOCOLO Nº: 06919/2013     DATA: 27/06/2013     HORA: 15:35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136EC0"/>
    <w:rsid w:val="00154FF2"/>
    <w:rsid w:val="00162B34"/>
    <w:rsid w:val="001B478A"/>
    <w:rsid w:val="001D1394"/>
    <w:rsid w:val="001D6C85"/>
    <w:rsid w:val="00264746"/>
    <w:rsid w:val="002F10C9"/>
    <w:rsid w:val="00316B68"/>
    <w:rsid w:val="0033648A"/>
    <w:rsid w:val="00367214"/>
    <w:rsid w:val="00373483"/>
    <w:rsid w:val="003C6F9A"/>
    <w:rsid w:val="003D3AA8"/>
    <w:rsid w:val="00454EAC"/>
    <w:rsid w:val="0049057E"/>
    <w:rsid w:val="004B57DB"/>
    <w:rsid w:val="004C67DE"/>
    <w:rsid w:val="005C4D71"/>
    <w:rsid w:val="00705ABB"/>
    <w:rsid w:val="0076492D"/>
    <w:rsid w:val="007962D2"/>
    <w:rsid w:val="007D6F6B"/>
    <w:rsid w:val="007F435D"/>
    <w:rsid w:val="008D2B50"/>
    <w:rsid w:val="0091097D"/>
    <w:rsid w:val="00914C13"/>
    <w:rsid w:val="009D21D6"/>
    <w:rsid w:val="009F196D"/>
    <w:rsid w:val="00A71CAF"/>
    <w:rsid w:val="00A9035B"/>
    <w:rsid w:val="00AC1A54"/>
    <w:rsid w:val="00AE702A"/>
    <w:rsid w:val="00B54F27"/>
    <w:rsid w:val="00B94F46"/>
    <w:rsid w:val="00CD613B"/>
    <w:rsid w:val="00CF7F49"/>
    <w:rsid w:val="00D26CB3"/>
    <w:rsid w:val="00D63F24"/>
    <w:rsid w:val="00DA0BD2"/>
    <w:rsid w:val="00E84AA3"/>
    <w:rsid w:val="00E903BB"/>
    <w:rsid w:val="00EB7D7D"/>
    <w:rsid w:val="00EE7983"/>
    <w:rsid w:val="00F05D8F"/>
    <w:rsid w:val="00F06FF7"/>
    <w:rsid w:val="00F16623"/>
    <w:rsid w:val="00FB370C"/>
    <w:rsid w:val="00FB599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2013-06-11T20:32:00Z</cp:lastPrinted>
  <dcterms:created xsi:type="dcterms:W3CDTF">2014-01-14T17:05:00Z</dcterms:created>
  <dcterms:modified xsi:type="dcterms:W3CDTF">2014-01-14T17:05:00Z</dcterms:modified>
</cp:coreProperties>
</file>