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6678F">
        <w:rPr>
          <w:rFonts w:ascii="Arial" w:hAnsi="Arial" w:cs="Arial"/>
        </w:rPr>
        <w:t>03899</w:t>
      </w:r>
      <w:r w:rsidRPr="00C355D1">
        <w:rPr>
          <w:rFonts w:ascii="Arial" w:hAnsi="Arial" w:cs="Arial"/>
        </w:rPr>
        <w:t>/</w:t>
      </w:r>
      <w:r w:rsidR="0086678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da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5607B4">
        <w:rPr>
          <w:rFonts w:ascii="Arial" w:hAnsi="Arial" w:cs="Arial"/>
          <w:sz w:val="24"/>
          <w:szCs w:val="24"/>
        </w:rPr>
        <w:t>existente no passeio público na Rua Jaú em frente ao número 466 no bairro Cidade Nova 2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 d</w:t>
      </w:r>
      <w:r w:rsidR="005607B4">
        <w:rPr>
          <w:rFonts w:ascii="Arial" w:hAnsi="Arial" w:cs="Arial"/>
          <w:bCs/>
          <w:sz w:val="24"/>
          <w:szCs w:val="24"/>
        </w:rPr>
        <w:t xml:space="preserve">a Rua Jaú </w:t>
      </w:r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defronte à residência de</w:t>
      </w:r>
      <w:r w:rsidRPr="00C355D1">
        <w:rPr>
          <w:rFonts w:ascii="Arial" w:hAnsi="Arial" w:cs="Arial"/>
          <w:bCs/>
          <w:sz w:val="24"/>
          <w:szCs w:val="24"/>
        </w:rPr>
        <w:t xml:space="preserve"> nº</w:t>
      </w:r>
      <w:r w:rsidR="005607B4">
        <w:rPr>
          <w:rFonts w:ascii="Arial" w:hAnsi="Arial" w:cs="Arial"/>
          <w:bCs/>
          <w:sz w:val="24"/>
          <w:szCs w:val="24"/>
        </w:rPr>
        <w:t xml:space="preserve"> 466</w:t>
      </w:r>
      <w:r w:rsidR="00C8223B">
        <w:rPr>
          <w:rFonts w:ascii="Arial" w:hAnsi="Arial" w:cs="Arial"/>
          <w:bCs/>
          <w:sz w:val="24"/>
          <w:szCs w:val="24"/>
        </w:rPr>
        <w:t>, n</w:t>
      </w:r>
      <w:r w:rsidR="005607B4">
        <w:rPr>
          <w:rFonts w:ascii="Arial" w:hAnsi="Arial" w:cs="Arial"/>
          <w:bCs/>
          <w:sz w:val="24"/>
          <w:szCs w:val="24"/>
        </w:rPr>
        <w:t>o bairro Cidade Nova 2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as raízes do exemplar arbóreo em questão estão danificando o passeio público existente defronte a mencionada residência, prejudicando o tráfego dos pedestres, além de apresentar riscos à estrutura da referida edificação.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8650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5607B4">
        <w:rPr>
          <w:rFonts w:ascii="Arial" w:hAnsi="Arial" w:cs="Arial"/>
          <w:sz w:val="24"/>
          <w:szCs w:val="24"/>
        </w:rPr>
        <w:t>ário “Dr. Tancredo Neves”, em 26 de junho</w:t>
      </w:r>
      <w:r w:rsidR="00C8223B">
        <w:rPr>
          <w:rFonts w:ascii="Arial" w:hAnsi="Arial" w:cs="Arial"/>
          <w:sz w:val="24"/>
          <w:szCs w:val="24"/>
        </w:rPr>
        <w:t xml:space="preserve"> de </w:t>
      </w:r>
      <w:r w:rsidR="0032072A">
        <w:rPr>
          <w:rFonts w:ascii="Arial" w:hAnsi="Arial" w:cs="Arial"/>
          <w:sz w:val="24"/>
          <w:szCs w:val="24"/>
        </w:rPr>
        <w:t>2.013.</w:t>
      </w:r>
    </w:p>
    <w:p w:rsidR="00086509" w:rsidRPr="00086509" w:rsidRDefault="0008650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86509" w:rsidRDefault="00086509" w:rsidP="009A7C1A">
      <w:pPr>
        <w:ind w:firstLine="1440"/>
        <w:rPr>
          <w:rFonts w:ascii="Arial" w:hAnsi="Arial" w:cs="Arial"/>
          <w:sz w:val="24"/>
          <w:szCs w:val="24"/>
        </w:rPr>
      </w:pPr>
    </w:p>
    <w:p w:rsidR="00086509" w:rsidRDefault="0008650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822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60" w:rsidRDefault="00A71560">
      <w:r>
        <w:separator/>
      </w:r>
    </w:p>
  </w:endnote>
  <w:endnote w:type="continuationSeparator" w:id="0">
    <w:p w:rsidR="00A71560" w:rsidRDefault="00A7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60" w:rsidRDefault="00A71560">
      <w:r>
        <w:separator/>
      </w:r>
    </w:p>
  </w:footnote>
  <w:footnote w:type="continuationSeparator" w:id="0">
    <w:p w:rsidR="00A71560" w:rsidRDefault="00A71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6B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6BD6" w:rsidRPr="00596BD6" w:rsidRDefault="00596BD6" w:rsidP="00596BD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6BD6">
                  <w:rPr>
                    <w:rFonts w:ascii="Arial" w:hAnsi="Arial" w:cs="Arial"/>
                    <w:b/>
                  </w:rPr>
                  <w:t>PROTOCOLO Nº: 06934/2013     DATA: 27/06/2013     HORA: 15:48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6509"/>
    <w:rsid w:val="00153BEC"/>
    <w:rsid w:val="001B478A"/>
    <w:rsid w:val="001D1394"/>
    <w:rsid w:val="0032072A"/>
    <w:rsid w:val="0033648A"/>
    <w:rsid w:val="00373483"/>
    <w:rsid w:val="003D3AA8"/>
    <w:rsid w:val="00403860"/>
    <w:rsid w:val="00427E24"/>
    <w:rsid w:val="004372EF"/>
    <w:rsid w:val="00454EAC"/>
    <w:rsid w:val="00466D3F"/>
    <w:rsid w:val="0049057E"/>
    <w:rsid w:val="004B57DB"/>
    <w:rsid w:val="004C67DE"/>
    <w:rsid w:val="005607B4"/>
    <w:rsid w:val="00596BD6"/>
    <w:rsid w:val="005A13FC"/>
    <w:rsid w:val="0060419A"/>
    <w:rsid w:val="00705ABB"/>
    <w:rsid w:val="0086678F"/>
    <w:rsid w:val="00985316"/>
    <w:rsid w:val="009A7C1A"/>
    <w:rsid w:val="009F196D"/>
    <w:rsid w:val="00A71560"/>
    <w:rsid w:val="00A71CAF"/>
    <w:rsid w:val="00A9035B"/>
    <w:rsid w:val="00AE702A"/>
    <w:rsid w:val="00BF07DF"/>
    <w:rsid w:val="00C8223B"/>
    <w:rsid w:val="00CD613B"/>
    <w:rsid w:val="00CF7F49"/>
    <w:rsid w:val="00D26CB3"/>
    <w:rsid w:val="00DA5748"/>
    <w:rsid w:val="00E903BB"/>
    <w:rsid w:val="00EB7D7D"/>
    <w:rsid w:val="00EE7983"/>
    <w:rsid w:val="00F15AD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A952-D282-434C-8270-2D1A6FB1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