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6B6853">
        <w:rPr>
          <w:rFonts w:ascii="Arial" w:hAnsi="Arial" w:cs="Arial"/>
        </w:rPr>
        <w:t>03938</w:t>
      </w:r>
      <w:r w:rsidRPr="00F75516">
        <w:rPr>
          <w:rFonts w:ascii="Arial" w:hAnsi="Arial" w:cs="Arial"/>
        </w:rPr>
        <w:t>/</w:t>
      </w:r>
      <w:r w:rsidR="006B6853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</w:t>
      </w:r>
      <w:r w:rsidR="00101C5F">
        <w:rPr>
          <w:rFonts w:ascii="Arial" w:hAnsi="Arial" w:cs="Arial"/>
          <w:sz w:val="24"/>
          <w:szCs w:val="24"/>
        </w:rPr>
        <w:t>Itararé, Jardim Batagim,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C56A4E">
        <w:rPr>
          <w:rFonts w:ascii="Arial" w:hAnsi="Arial" w:cs="Arial"/>
          <w:bCs/>
          <w:sz w:val="24"/>
          <w:szCs w:val="24"/>
        </w:rPr>
        <w:t xml:space="preserve"> proceder </w:t>
      </w:r>
      <w:r w:rsidR="00C56A4E">
        <w:rPr>
          <w:rFonts w:ascii="Arial" w:hAnsi="Arial" w:cs="Arial"/>
          <w:sz w:val="24"/>
          <w:szCs w:val="24"/>
        </w:rPr>
        <w:t>proceda a limpeza e roçagem da Rua Itararé, Jardim Batagim.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56A4E" w:rsidRPr="00B8090C" w:rsidRDefault="00C56A4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C56A4E">
        <w:rPr>
          <w:rFonts w:ascii="Arial" w:hAnsi="Arial" w:cs="Arial"/>
          <w:b w:val="0"/>
          <w:bCs/>
          <w:u w:val="none"/>
        </w:rPr>
        <w:t>02 de julho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C56A4E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26.7pt;margin-top:9.1pt;width:463.6pt;height:348.35pt;z-index:251658240">
            <v:imagedata r:id="rId7" o:title="DSC00022"/>
          </v:shape>
        </w:pict>
      </w:r>
    </w:p>
    <w:p w:rsidR="00455F87" w:rsidRPr="00FB7157" w:rsidRDefault="00C56A4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2" type="#_x0000_t75" style="position:absolute;left:0;text-align:left;margin-left:-26.7pt;margin-top:366.95pt;width:463.6pt;height:275.9pt;z-index:251657216">
            <v:imagedata r:id="rId8" o:title="DSC00025" croptop="15652f" cropright="3184f"/>
          </v:shape>
        </w:pict>
      </w:r>
    </w:p>
    <w:sectPr w:rsidR="00455F8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035" w:rsidRDefault="00DE4035">
      <w:r>
        <w:separator/>
      </w:r>
    </w:p>
  </w:endnote>
  <w:endnote w:type="continuationSeparator" w:id="0">
    <w:p w:rsidR="00DE4035" w:rsidRDefault="00DE4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035" w:rsidRDefault="00DE4035">
      <w:r>
        <w:separator/>
      </w:r>
    </w:p>
  </w:footnote>
  <w:footnote w:type="continuationSeparator" w:id="0">
    <w:p w:rsidR="00DE4035" w:rsidRDefault="00DE40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C5F" w:rsidRDefault="0051348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13483" w:rsidRPr="00513483" w:rsidRDefault="00513483" w:rsidP="0051348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13483">
                  <w:rPr>
                    <w:rFonts w:ascii="Arial" w:hAnsi="Arial" w:cs="Arial"/>
                    <w:b/>
                  </w:rPr>
                  <w:t>PROTOCOLO Nº: 07019/2013     DATA: 02/07/2013     HORA: 14:39     USUÁRIO: MARTA</w:t>
                </w:r>
              </w:p>
            </w:txbxContent>
          </v:textbox>
          <w10:wrap anchorx="margin" anchory="margin"/>
        </v:shape>
      </w:pict>
    </w:r>
    <w:r w:rsidR="00101C5F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101C5F" w:rsidRPr="00AE702A" w:rsidRDefault="00101C5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101C5F" w:rsidRPr="00D26CB3" w:rsidRDefault="00101C5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101C5F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101C5F" w:rsidRDefault="00101C5F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01C5F"/>
    <w:rsid w:val="001333B9"/>
    <w:rsid w:val="00184B57"/>
    <w:rsid w:val="001B478A"/>
    <w:rsid w:val="001D1394"/>
    <w:rsid w:val="00202D14"/>
    <w:rsid w:val="0028262C"/>
    <w:rsid w:val="002F35F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13483"/>
    <w:rsid w:val="00570B6D"/>
    <w:rsid w:val="005B7E5B"/>
    <w:rsid w:val="006567B1"/>
    <w:rsid w:val="00681417"/>
    <w:rsid w:val="006B6853"/>
    <w:rsid w:val="00705ABB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8090C"/>
    <w:rsid w:val="00B93D01"/>
    <w:rsid w:val="00C56A4E"/>
    <w:rsid w:val="00CD4B41"/>
    <w:rsid w:val="00CD613B"/>
    <w:rsid w:val="00CF7F49"/>
    <w:rsid w:val="00D26CB3"/>
    <w:rsid w:val="00D85354"/>
    <w:rsid w:val="00DD2587"/>
    <w:rsid w:val="00DE4035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59830-54B9-40DF-951D-19B9FAC4B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697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