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EB4866">
        <w:rPr>
          <w:rFonts w:ascii="Arial" w:hAnsi="Arial" w:cs="Arial"/>
        </w:rPr>
        <w:t>03955</w:t>
      </w:r>
      <w:r w:rsidRPr="007D0209">
        <w:rPr>
          <w:rFonts w:ascii="Arial" w:hAnsi="Arial" w:cs="Arial"/>
        </w:rPr>
        <w:t>/</w:t>
      </w:r>
      <w:r w:rsidR="00EB4866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>“tapa-buraco</w:t>
      </w:r>
      <w:r w:rsidR="004C5F2F">
        <w:rPr>
          <w:rFonts w:ascii="Arial" w:hAnsi="Arial" w:cs="Arial"/>
          <w:sz w:val="24"/>
          <w:szCs w:val="24"/>
        </w:rPr>
        <w:t>s</w:t>
      </w:r>
      <w:r w:rsidR="005D7945" w:rsidRPr="007D0209">
        <w:rPr>
          <w:rFonts w:ascii="Arial" w:hAnsi="Arial" w:cs="Arial"/>
          <w:sz w:val="24"/>
          <w:szCs w:val="24"/>
        </w:rPr>
        <w:t xml:space="preserve">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9664C5">
        <w:rPr>
          <w:rFonts w:ascii="Arial" w:hAnsi="Arial" w:cs="Arial"/>
          <w:sz w:val="24"/>
          <w:szCs w:val="24"/>
        </w:rPr>
        <w:t xml:space="preserve">Tenente Coronel Jose Gabriel de Oliveira </w:t>
      </w:r>
      <w:r w:rsidR="00800DDC">
        <w:rPr>
          <w:rFonts w:ascii="Arial" w:hAnsi="Arial" w:cs="Arial"/>
          <w:sz w:val="24"/>
          <w:szCs w:val="24"/>
        </w:rPr>
        <w:t xml:space="preserve">próximo </w:t>
      </w:r>
      <w:r w:rsidR="009664C5">
        <w:rPr>
          <w:rFonts w:ascii="Arial" w:hAnsi="Arial" w:cs="Arial"/>
          <w:sz w:val="24"/>
          <w:szCs w:val="24"/>
        </w:rPr>
        <w:t>a Escola Estadual Jadir</w:t>
      </w:r>
      <w:r w:rsidR="004C5F2F">
        <w:rPr>
          <w:rFonts w:ascii="Arial" w:hAnsi="Arial" w:cs="Arial"/>
          <w:sz w:val="24"/>
          <w:szCs w:val="24"/>
        </w:rPr>
        <w:t xml:space="preserve"> Guimaraes Castro e Emei Vilma Maluf Mantovani</w:t>
      </w:r>
      <w:r w:rsidR="00800DDC">
        <w:rPr>
          <w:rFonts w:ascii="Arial" w:hAnsi="Arial" w:cs="Arial"/>
          <w:sz w:val="24"/>
          <w:szCs w:val="24"/>
        </w:rPr>
        <w:t xml:space="preserve"> no bairro Pq. Zabane.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95B57">
        <w:rPr>
          <w:rFonts w:ascii="Arial" w:hAnsi="Arial" w:cs="Arial"/>
          <w:sz w:val="24"/>
          <w:szCs w:val="24"/>
        </w:rPr>
        <w:t xml:space="preserve">Rua </w:t>
      </w:r>
      <w:r w:rsidR="009664C5">
        <w:rPr>
          <w:rFonts w:ascii="Arial" w:hAnsi="Arial" w:cs="Arial"/>
          <w:sz w:val="24"/>
          <w:szCs w:val="24"/>
        </w:rPr>
        <w:t>Tenente Coronel Jose Gabriel de Oliveira próximo a Escola Estadual Jadir</w:t>
      </w:r>
      <w:r w:rsidR="00800DDC" w:rsidRPr="00800DDC">
        <w:rPr>
          <w:rFonts w:ascii="Arial" w:hAnsi="Arial" w:cs="Arial"/>
          <w:sz w:val="24"/>
          <w:szCs w:val="24"/>
        </w:rPr>
        <w:t xml:space="preserve"> no bairro Pq. Zabane.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0DDC">
        <w:rPr>
          <w:rFonts w:ascii="Arial" w:hAnsi="Arial" w:cs="Arial"/>
          <w:sz w:val="24"/>
          <w:szCs w:val="24"/>
        </w:rPr>
        <w:t>26</w:t>
      </w:r>
      <w:r w:rsidR="00413214">
        <w:rPr>
          <w:rFonts w:ascii="Arial" w:hAnsi="Arial" w:cs="Arial"/>
          <w:sz w:val="24"/>
          <w:szCs w:val="24"/>
        </w:rPr>
        <w:t xml:space="preserve"> de Junho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A1" w:rsidRDefault="008473A1">
      <w:r>
        <w:separator/>
      </w:r>
    </w:p>
  </w:endnote>
  <w:endnote w:type="continuationSeparator" w:id="0">
    <w:p w:rsidR="008473A1" w:rsidRDefault="0084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A1" w:rsidRDefault="008473A1">
      <w:r>
        <w:separator/>
      </w:r>
    </w:p>
  </w:footnote>
  <w:footnote w:type="continuationSeparator" w:id="0">
    <w:p w:rsidR="008473A1" w:rsidRDefault="0084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C76D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6D3C" w:rsidRPr="00C76D3C" w:rsidRDefault="00C76D3C" w:rsidP="00C76D3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6D3C">
                  <w:rPr>
                    <w:rFonts w:ascii="Arial" w:hAnsi="Arial" w:cs="Arial"/>
                    <w:b/>
                  </w:rPr>
                  <w:t>PROTOCOLO Nº: 07056/2013     DATA: 04/07/2013     HORA: 14:51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191E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2A073E"/>
    <w:rsid w:val="002B7420"/>
    <w:rsid w:val="00331A66"/>
    <w:rsid w:val="0033648A"/>
    <w:rsid w:val="00353C3D"/>
    <w:rsid w:val="00373483"/>
    <w:rsid w:val="003D3AA8"/>
    <w:rsid w:val="00413214"/>
    <w:rsid w:val="00416914"/>
    <w:rsid w:val="00454EAC"/>
    <w:rsid w:val="0049057E"/>
    <w:rsid w:val="004B57DB"/>
    <w:rsid w:val="004C5F2F"/>
    <w:rsid w:val="004C67DE"/>
    <w:rsid w:val="00586F3B"/>
    <w:rsid w:val="005D7945"/>
    <w:rsid w:val="00602BBF"/>
    <w:rsid w:val="006D2D03"/>
    <w:rsid w:val="00705ABB"/>
    <w:rsid w:val="00705E8F"/>
    <w:rsid w:val="00715C97"/>
    <w:rsid w:val="007D0209"/>
    <w:rsid w:val="00800DDC"/>
    <w:rsid w:val="008473A1"/>
    <w:rsid w:val="00856078"/>
    <w:rsid w:val="00865CF5"/>
    <w:rsid w:val="008A7940"/>
    <w:rsid w:val="008F4B25"/>
    <w:rsid w:val="00935AA3"/>
    <w:rsid w:val="009664C5"/>
    <w:rsid w:val="00984ED1"/>
    <w:rsid w:val="009A09B1"/>
    <w:rsid w:val="009B44CF"/>
    <w:rsid w:val="009F196D"/>
    <w:rsid w:val="00A0440B"/>
    <w:rsid w:val="00A35AE9"/>
    <w:rsid w:val="00A46850"/>
    <w:rsid w:val="00A71CAF"/>
    <w:rsid w:val="00A9035B"/>
    <w:rsid w:val="00AE702A"/>
    <w:rsid w:val="00B3374B"/>
    <w:rsid w:val="00BE4E8C"/>
    <w:rsid w:val="00C33B6E"/>
    <w:rsid w:val="00C76D3C"/>
    <w:rsid w:val="00CD613B"/>
    <w:rsid w:val="00CF7F49"/>
    <w:rsid w:val="00D26CB3"/>
    <w:rsid w:val="00DF248F"/>
    <w:rsid w:val="00E5760E"/>
    <w:rsid w:val="00E903BB"/>
    <w:rsid w:val="00EB4866"/>
    <w:rsid w:val="00EB7D7D"/>
    <w:rsid w:val="00EE7983"/>
    <w:rsid w:val="00F16623"/>
    <w:rsid w:val="00F70850"/>
    <w:rsid w:val="00F95B57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