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D49B2">
        <w:rPr>
          <w:rFonts w:ascii="Arial" w:hAnsi="Arial" w:cs="Arial"/>
        </w:rPr>
        <w:t>04072</w:t>
      </w:r>
      <w:r w:rsidRPr="009F0765">
        <w:rPr>
          <w:rFonts w:ascii="Arial" w:hAnsi="Arial" w:cs="Arial"/>
        </w:rPr>
        <w:t>/</w:t>
      </w:r>
      <w:r w:rsidR="001D49B2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CE3C43">
        <w:rPr>
          <w:rFonts w:ascii="Arial" w:hAnsi="Arial" w:cs="Arial"/>
          <w:sz w:val="24"/>
          <w:szCs w:val="24"/>
        </w:rPr>
        <w:t>a realização de serviços de roçagem, limpeza do mato alto e entulhos no terreno localizado entre as ruas Holanda e Portugal, no Jardim Europa.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CE3C43">
        <w:rPr>
          <w:rFonts w:ascii="Arial" w:hAnsi="Arial" w:cs="Arial"/>
          <w:bCs/>
          <w:sz w:val="24"/>
          <w:szCs w:val="24"/>
        </w:rPr>
        <w:t>realização de serviços de roçagem, limpeza do mato alto e entulhos, móveis velhos, no terreno da municipalidade localizado entre as ruas Holanda e Portugal no jardim Europa.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F34BC">
        <w:rPr>
          <w:rFonts w:ascii="Arial" w:hAnsi="Arial" w:cs="Arial"/>
          <w:sz w:val="24"/>
          <w:szCs w:val="24"/>
        </w:rPr>
        <w:t>Moradores</w:t>
      </w:r>
      <w:r w:rsidR="00CE3C43">
        <w:rPr>
          <w:rFonts w:ascii="Arial" w:hAnsi="Arial" w:cs="Arial"/>
          <w:sz w:val="24"/>
          <w:szCs w:val="24"/>
        </w:rPr>
        <w:t xml:space="preserve"> do bairro reclama</w:t>
      </w:r>
      <w:r w:rsidR="003B300C">
        <w:rPr>
          <w:rFonts w:ascii="Arial" w:hAnsi="Arial" w:cs="Arial"/>
          <w:sz w:val="24"/>
          <w:szCs w:val="24"/>
        </w:rPr>
        <w:t>m</w:t>
      </w:r>
      <w:r w:rsidR="00CE3C43">
        <w:rPr>
          <w:rFonts w:ascii="Arial" w:hAnsi="Arial" w:cs="Arial"/>
          <w:sz w:val="24"/>
          <w:szCs w:val="24"/>
        </w:rPr>
        <w:t xml:space="preserve"> das </w:t>
      </w:r>
      <w:r w:rsidR="003B300C">
        <w:rPr>
          <w:rFonts w:ascii="Arial" w:hAnsi="Arial" w:cs="Arial"/>
          <w:sz w:val="24"/>
          <w:szCs w:val="24"/>
        </w:rPr>
        <w:t xml:space="preserve">péssimas </w:t>
      </w:r>
      <w:r w:rsidR="00CE3C43">
        <w:rPr>
          <w:rFonts w:ascii="Arial" w:hAnsi="Arial" w:cs="Arial"/>
          <w:sz w:val="24"/>
          <w:szCs w:val="24"/>
        </w:rPr>
        <w:t>condições</w:t>
      </w:r>
      <w:r w:rsidR="003B300C">
        <w:rPr>
          <w:rFonts w:ascii="Arial" w:hAnsi="Arial" w:cs="Arial"/>
          <w:sz w:val="24"/>
          <w:szCs w:val="24"/>
        </w:rPr>
        <w:t xml:space="preserve"> de manutenção</w:t>
      </w:r>
      <w:r w:rsidR="00CE3C43">
        <w:rPr>
          <w:rFonts w:ascii="Arial" w:hAnsi="Arial" w:cs="Arial"/>
          <w:sz w:val="24"/>
          <w:szCs w:val="24"/>
        </w:rPr>
        <w:t xml:space="preserve"> desse terreno que oferece incômodos e problemas para os vizinhos. Segundo eles, o local, onde está instalada uma torre de telefonia celular que não funciona, está com mato enorme, com muita sujeira, móveis velhos, animais mortos e com mau cheiro. Pedem providências urgentes da Administração Municipal.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9D5">
        <w:rPr>
          <w:rFonts w:ascii="Arial" w:hAnsi="Arial" w:cs="Arial"/>
          <w:sz w:val="24"/>
          <w:szCs w:val="24"/>
        </w:rPr>
        <w:t>1</w:t>
      </w:r>
      <w:r w:rsidR="00CE3C43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52" w:rsidRDefault="00EE7652">
      <w:r>
        <w:separator/>
      </w:r>
    </w:p>
  </w:endnote>
  <w:endnote w:type="continuationSeparator" w:id="0">
    <w:p w:rsidR="00EE7652" w:rsidRDefault="00E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52" w:rsidRDefault="00EE7652">
      <w:r>
        <w:separator/>
      </w:r>
    </w:p>
  </w:footnote>
  <w:footnote w:type="continuationSeparator" w:id="0">
    <w:p w:rsidR="00EE7652" w:rsidRDefault="00EE7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6242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249" w:rsidRPr="00624249" w:rsidRDefault="00624249" w:rsidP="006242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249">
                  <w:rPr>
                    <w:rFonts w:ascii="Arial" w:hAnsi="Arial" w:cs="Arial"/>
                    <w:b/>
                  </w:rPr>
                  <w:t>PROTOCOLO Nº: 07255/2013     DATA: 12/07/2013     HORA: 16:05     USUÁRIO: MARTA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49B2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24249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17D80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370FC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652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2013-07-10T15:40:00Z</cp:lastPrinted>
  <dcterms:created xsi:type="dcterms:W3CDTF">2014-01-14T17:04:00Z</dcterms:created>
  <dcterms:modified xsi:type="dcterms:W3CDTF">2014-01-14T17:04:00Z</dcterms:modified>
</cp:coreProperties>
</file>