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50C50">
        <w:rPr>
          <w:rFonts w:ascii="Arial" w:hAnsi="Arial" w:cs="Arial"/>
        </w:rPr>
        <w:t>04125</w:t>
      </w:r>
      <w:r>
        <w:rPr>
          <w:rFonts w:ascii="Arial" w:hAnsi="Arial" w:cs="Arial"/>
        </w:rPr>
        <w:t>/</w:t>
      </w:r>
      <w:r w:rsidR="00650C5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 xml:space="preserve">Sugere ao Poder Executivo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 xml:space="preserve">peração tapa-buracos na </w:t>
      </w:r>
      <w:r w:rsidR="008944DE">
        <w:rPr>
          <w:rFonts w:ascii="Arial" w:hAnsi="Arial" w:cs="Arial"/>
        </w:rPr>
        <w:t xml:space="preserve">Rua Damásio Pimentel de Camargo </w:t>
      </w:r>
      <w:r w:rsidR="008622E2">
        <w:rPr>
          <w:rFonts w:ascii="Arial" w:hAnsi="Arial" w:cs="Arial"/>
        </w:rPr>
        <w:t>na altura do nº</w:t>
      </w:r>
      <w:r w:rsidR="008944DE">
        <w:rPr>
          <w:rFonts w:ascii="Arial" w:hAnsi="Arial" w:cs="Arial"/>
        </w:rPr>
        <w:t xml:space="preserve"> 113</w:t>
      </w:r>
      <w:r w:rsidR="008622E2">
        <w:rPr>
          <w:rFonts w:ascii="Arial" w:hAnsi="Arial" w:cs="Arial"/>
        </w:rPr>
        <w:t>,</w:t>
      </w:r>
      <w:r w:rsidR="008944DE">
        <w:rPr>
          <w:rFonts w:ascii="Arial" w:hAnsi="Arial" w:cs="Arial"/>
        </w:rPr>
        <w:t xml:space="preserve"> no Bairro Santa Rita de Cássia</w:t>
      </w:r>
      <w:r w:rsidR="008622E2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proceda a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 xml:space="preserve">peração tapa-buracos na </w:t>
      </w:r>
      <w:r w:rsidR="008944DE">
        <w:rPr>
          <w:rFonts w:ascii="Arial" w:hAnsi="Arial" w:cs="Arial"/>
        </w:rPr>
        <w:t>Rua Damásio Pimentel de Camargo na altura do nº 113, no Bairro Santa Rita de Cássia.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622E2"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 w:rsidR="008944DE">
        <w:rPr>
          <w:rFonts w:ascii="Arial" w:hAnsi="Arial" w:cs="Arial"/>
        </w:rPr>
        <w:t xml:space="preserve"> Rua Damásio Pimentel de Camargo na altura do nº 113, no Bairro Santa Rita de Cássia, </w:t>
      </w:r>
      <w:r w:rsidR="008622E2"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EC2F93" w:rsidRPr="008622E2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>ário “Dr. Tancredo Neves”, em 1</w:t>
      </w:r>
      <w:r w:rsidR="008944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22" w:rsidRDefault="00825B22">
      <w:r>
        <w:separator/>
      </w:r>
    </w:p>
  </w:endnote>
  <w:endnote w:type="continuationSeparator" w:id="0">
    <w:p w:rsidR="00825B22" w:rsidRDefault="008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22" w:rsidRDefault="00825B22">
      <w:r>
        <w:separator/>
      </w:r>
    </w:p>
  </w:footnote>
  <w:footnote w:type="continuationSeparator" w:id="0">
    <w:p w:rsidR="00825B22" w:rsidRDefault="0082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1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2171" w:rsidRPr="004F2171" w:rsidRDefault="004F2171" w:rsidP="004F21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2171">
                  <w:rPr>
                    <w:rFonts w:ascii="Arial" w:hAnsi="Arial" w:cs="Arial"/>
                    <w:b/>
                  </w:rPr>
                  <w:t>PROTOCOLO Nº: 07375/2013     DATA: 19/07/2013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2171"/>
    <w:rsid w:val="00515F45"/>
    <w:rsid w:val="00546973"/>
    <w:rsid w:val="00556F9E"/>
    <w:rsid w:val="00575E0F"/>
    <w:rsid w:val="00606FD8"/>
    <w:rsid w:val="0061017A"/>
    <w:rsid w:val="00650C50"/>
    <w:rsid w:val="00704FE0"/>
    <w:rsid w:val="00705ABB"/>
    <w:rsid w:val="00751E99"/>
    <w:rsid w:val="007A0167"/>
    <w:rsid w:val="007A45C1"/>
    <w:rsid w:val="007C6160"/>
    <w:rsid w:val="00825B22"/>
    <w:rsid w:val="008622E2"/>
    <w:rsid w:val="008944DE"/>
    <w:rsid w:val="009031F9"/>
    <w:rsid w:val="00992ABF"/>
    <w:rsid w:val="009F196D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2014-01-14T17:04:00Z</dcterms:created>
  <dcterms:modified xsi:type="dcterms:W3CDTF">2014-01-14T17:04:00Z</dcterms:modified>
</cp:coreProperties>
</file>