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280ED2">
        <w:rPr>
          <w:rFonts w:ascii="Arial" w:hAnsi="Arial" w:cs="Arial"/>
        </w:rPr>
        <w:t>04157</w:t>
      </w:r>
      <w:r w:rsidRPr="007D0209">
        <w:rPr>
          <w:rFonts w:ascii="Arial" w:hAnsi="Arial" w:cs="Arial"/>
        </w:rPr>
        <w:t>/</w:t>
      </w:r>
      <w:r w:rsidR="00280ED2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</w:t>
      </w:r>
      <w:r w:rsidR="00B331D3">
        <w:rPr>
          <w:rFonts w:ascii="Arial" w:hAnsi="Arial" w:cs="Arial"/>
          <w:sz w:val="24"/>
          <w:szCs w:val="24"/>
        </w:rPr>
        <w:t xml:space="preserve">a Rua </w:t>
      </w:r>
      <w:r w:rsidR="003D41C4">
        <w:rPr>
          <w:rFonts w:ascii="Arial" w:hAnsi="Arial" w:cs="Arial"/>
          <w:sz w:val="24"/>
          <w:szCs w:val="24"/>
        </w:rPr>
        <w:t xml:space="preserve">Mococa cruzamento com Rua Egídio Barbosa no </w:t>
      </w:r>
      <w:r w:rsidR="00B331D3">
        <w:rPr>
          <w:rFonts w:ascii="Arial" w:hAnsi="Arial" w:cs="Arial"/>
          <w:sz w:val="24"/>
          <w:szCs w:val="24"/>
        </w:rPr>
        <w:t xml:space="preserve">bairro </w:t>
      </w:r>
      <w:r w:rsidR="003D41C4">
        <w:rPr>
          <w:rFonts w:ascii="Arial" w:hAnsi="Arial" w:cs="Arial"/>
          <w:sz w:val="24"/>
          <w:szCs w:val="24"/>
        </w:rPr>
        <w:t>Planalto do Sol II</w:t>
      </w:r>
      <w:r w:rsidR="00B331D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na Rua Mococa cruzamento com Rua Egídio Barbosa no bairro Planalto do Sol II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6E48">
        <w:rPr>
          <w:rFonts w:ascii="Arial" w:hAnsi="Arial" w:cs="Arial"/>
          <w:sz w:val="24"/>
          <w:szCs w:val="24"/>
        </w:rPr>
        <w:t>1</w:t>
      </w:r>
      <w:r w:rsidR="00B331D3">
        <w:rPr>
          <w:rFonts w:ascii="Arial" w:hAnsi="Arial" w:cs="Arial"/>
          <w:sz w:val="24"/>
          <w:szCs w:val="24"/>
        </w:rPr>
        <w:t>8</w:t>
      </w:r>
      <w:r w:rsidR="009A6E48">
        <w:rPr>
          <w:rFonts w:ascii="Arial" w:hAnsi="Arial" w:cs="Arial"/>
          <w:sz w:val="24"/>
          <w:szCs w:val="24"/>
        </w:rPr>
        <w:t xml:space="preserve"> de Julho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2D" w:rsidRDefault="0003272D">
      <w:r>
        <w:separator/>
      </w:r>
    </w:p>
  </w:endnote>
  <w:endnote w:type="continuationSeparator" w:id="0">
    <w:p w:rsidR="0003272D" w:rsidRDefault="0003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2D" w:rsidRDefault="0003272D">
      <w:r>
        <w:separator/>
      </w:r>
    </w:p>
  </w:footnote>
  <w:footnote w:type="continuationSeparator" w:id="0">
    <w:p w:rsidR="0003272D" w:rsidRDefault="0003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5101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10188" w:rsidRPr="00510188" w:rsidRDefault="00510188" w:rsidP="0051018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10188">
                  <w:rPr>
                    <w:rFonts w:ascii="Arial" w:hAnsi="Arial" w:cs="Arial"/>
                    <w:b/>
                  </w:rPr>
                  <w:t>PROTOCOLO Nº: 07414/2013     DATA: 19/07/2013     HORA: 12:56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272D"/>
    <w:rsid w:val="00037798"/>
    <w:rsid w:val="000C5005"/>
    <w:rsid w:val="000D567C"/>
    <w:rsid w:val="001B478A"/>
    <w:rsid w:val="001B488F"/>
    <w:rsid w:val="001D1394"/>
    <w:rsid w:val="00280ED2"/>
    <w:rsid w:val="002A073E"/>
    <w:rsid w:val="002B7420"/>
    <w:rsid w:val="00331A66"/>
    <w:rsid w:val="0033648A"/>
    <w:rsid w:val="00353C3D"/>
    <w:rsid w:val="00373483"/>
    <w:rsid w:val="00376BFA"/>
    <w:rsid w:val="003D3AA8"/>
    <w:rsid w:val="003D41C4"/>
    <w:rsid w:val="00413214"/>
    <w:rsid w:val="00416914"/>
    <w:rsid w:val="00454EAC"/>
    <w:rsid w:val="0049057E"/>
    <w:rsid w:val="004B57DB"/>
    <w:rsid w:val="004C5F2F"/>
    <w:rsid w:val="004C67DE"/>
    <w:rsid w:val="00510188"/>
    <w:rsid w:val="00515C5F"/>
    <w:rsid w:val="00586F3B"/>
    <w:rsid w:val="005D7945"/>
    <w:rsid w:val="006D2D03"/>
    <w:rsid w:val="00705ABB"/>
    <w:rsid w:val="00705E8F"/>
    <w:rsid w:val="00715C97"/>
    <w:rsid w:val="007D0209"/>
    <w:rsid w:val="00800DDC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1D3"/>
    <w:rsid w:val="00B3374B"/>
    <w:rsid w:val="00C33B6E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