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B3A4C">
        <w:rPr>
          <w:rFonts w:ascii="Arial" w:hAnsi="Arial" w:cs="Arial"/>
        </w:rPr>
        <w:t>04166</w:t>
      </w:r>
      <w:r w:rsidRPr="00F75516">
        <w:rPr>
          <w:rFonts w:ascii="Arial" w:hAnsi="Arial" w:cs="Arial"/>
        </w:rPr>
        <w:t>/</w:t>
      </w:r>
      <w:r w:rsidR="00EB3A4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1803E4">
        <w:rPr>
          <w:rFonts w:ascii="Arial" w:hAnsi="Arial" w:cs="Arial"/>
          <w:sz w:val="24"/>
          <w:szCs w:val="24"/>
        </w:rPr>
        <w:t>peração “</w:t>
      </w:r>
      <w:r w:rsidR="00E329C1">
        <w:rPr>
          <w:rFonts w:ascii="Arial" w:hAnsi="Arial" w:cs="Arial"/>
          <w:sz w:val="24"/>
          <w:szCs w:val="24"/>
        </w:rPr>
        <w:t>tapa-buracos”</w:t>
      </w:r>
      <w:r w:rsidR="005461F8" w:rsidRPr="005461F8">
        <w:rPr>
          <w:rFonts w:ascii="Arial" w:hAnsi="Arial" w:cs="Arial"/>
          <w:sz w:val="24"/>
          <w:szCs w:val="24"/>
        </w:rPr>
        <w:t xml:space="preserve"> </w:t>
      </w:r>
      <w:r w:rsidR="005461F8">
        <w:rPr>
          <w:rFonts w:ascii="Arial" w:hAnsi="Arial" w:cs="Arial"/>
          <w:sz w:val="24"/>
          <w:szCs w:val="24"/>
        </w:rPr>
        <w:t>na Rua</w:t>
      </w:r>
      <w:r w:rsidR="004F39FA">
        <w:rPr>
          <w:rFonts w:ascii="Arial" w:hAnsi="Arial" w:cs="Arial"/>
          <w:sz w:val="24"/>
          <w:szCs w:val="24"/>
        </w:rPr>
        <w:t xml:space="preserve"> Alexandre Furlan, frente ao nº 224, no bairro Jardim dos Cedros</w:t>
      </w:r>
      <w:r w:rsidR="005461F8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B7D22" w:rsidRPr="001B7D22">
        <w:rPr>
          <w:rFonts w:ascii="Arial" w:hAnsi="Arial" w:cs="Arial"/>
          <w:sz w:val="24"/>
          <w:szCs w:val="24"/>
        </w:rPr>
        <w:t xml:space="preserve"> </w:t>
      </w:r>
      <w:r w:rsidR="001B7D22">
        <w:rPr>
          <w:rFonts w:ascii="Arial" w:hAnsi="Arial" w:cs="Arial"/>
          <w:sz w:val="24"/>
          <w:szCs w:val="24"/>
        </w:rPr>
        <w:t>na</w:t>
      </w:r>
      <w:r w:rsidR="004F39FA" w:rsidRPr="004F39FA">
        <w:rPr>
          <w:rFonts w:ascii="Arial" w:hAnsi="Arial" w:cs="Arial"/>
          <w:sz w:val="24"/>
          <w:szCs w:val="24"/>
        </w:rPr>
        <w:t xml:space="preserve"> </w:t>
      </w:r>
      <w:r w:rsidR="004F39FA">
        <w:rPr>
          <w:rFonts w:ascii="Arial" w:hAnsi="Arial" w:cs="Arial"/>
          <w:sz w:val="24"/>
          <w:szCs w:val="24"/>
        </w:rPr>
        <w:t>Rua Alexandre Furlan, frente ao nº 224, no bairro Jardim dos Cedros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>n</w:t>
      </w:r>
      <w:r w:rsidR="004F39FA">
        <w:rPr>
          <w:rFonts w:ascii="Arial" w:hAnsi="Arial" w:cs="Arial"/>
          <w:sz w:val="24"/>
          <w:szCs w:val="24"/>
        </w:rPr>
        <w:t>ário “Dr. Tancredo Neves”, em 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61F8">
        <w:rPr>
          <w:rFonts w:ascii="Arial" w:hAnsi="Arial" w:cs="Arial"/>
          <w:sz w:val="24"/>
          <w:szCs w:val="24"/>
        </w:rPr>
        <w:t>j</w:t>
      </w:r>
      <w:r w:rsidR="004F39FA">
        <w:rPr>
          <w:rFonts w:ascii="Arial" w:hAnsi="Arial" w:cs="Arial"/>
          <w:sz w:val="24"/>
          <w:szCs w:val="24"/>
        </w:rPr>
        <w:t>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F6" w:rsidRDefault="004851F6">
      <w:r>
        <w:separator/>
      </w:r>
    </w:p>
  </w:endnote>
  <w:endnote w:type="continuationSeparator" w:id="0">
    <w:p w:rsidR="004851F6" w:rsidRDefault="0048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F6" w:rsidRDefault="004851F6">
      <w:r>
        <w:separator/>
      </w:r>
    </w:p>
  </w:footnote>
  <w:footnote w:type="continuationSeparator" w:id="0">
    <w:p w:rsidR="004851F6" w:rsidRDefault="00485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16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F16C2" w:rsidRPr="001F16C2" w:rsidRDefault="001F16C2" w:rsidP="001F16C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F16C2">
                  <w:rPr>
                    <w:rFonts w:ascii="Arial" w:hAnsi="Arial" w:cs="Arial"/>
                    <w:b/>
                  </w:rPr>
                  <w:t>PROTOCOLO Nº: 07435/2013     DATA: 19/07/2013     HORA: 13:56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6502"/>
    <w:rsid w:val="000D567C"/>
    <w:rsid w:val="001803E4"/>
    <w:rsid w:val="001B478A"/>
    <w:rsid w:val="001B7D22"/>
    <w:rsid w:val="001D1394"/>
    <w:rsid w:val="001F16C2"/>
    <w:rsid w:val="0033648A"/>
    <w:rsid w:val="00354D0E"/>
    <w:rsid w:val="00373483"/>
    <w:rsid w:val="003D3AA8"/>
    <w:rsid w:val="00454EAC"/>
    <w:rsid w:val="004851F6"/>
    <w:rsid w:val="0049057E"/>
    <w:rsid w:val="004B57DB"/>
    <w:rsid w:val="004C67DE"/>
    <w:rsid w:val="004F39FA"/>
    <w:rsid w:val="005461F8"/>
    <w:rsid w:val="006E2BC6"/>
    <w:rsid w:val="00705ABB"/>
    <w:rsid w:val="00820776"/>
    <w:rsid w:val="00951B5C"/>
    <w:rsid w:val="009F196D"/>
    <w:rsid w:val="00A35AE9"/>
    <w:rsid w:val="00A71CAF"/>
    <w:rsid w:val="00A9035B"/>
    <w:rsid w:val="00AA6333"/>
    <w:rsid w:val="00AE702A"/>
    <w:rsid w:val="00AF4E2A"/>
    <w:rsid w:val="00B56246"/>
    <w:rsid w:val="00BC1198"/>
    <w:rsid w:val="00CD613B"/>
    <w:rsid w:val="00CF7F49"/>
    <w:rsid w:val="00D26CB3"/>
    <w:rsid w:val="00DA3CDA"/>
    <w:rsid w:val="00E329C1"/>
    <w:rsid w:val="00E903BB"/>
    <w:rsid w:val="00E96ACE"/>
    <w:rsid w:val="00EB3A4C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