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176ABB">
        <w:rPr>
          <w:rFonts w:ascii="Arial" w:hAnsi="Arial" w:cs="Arial"/>
        </w:rPr>
        <w:t>04202</w:t>
      </w:r>
      <w:r>
        <w:rPr>
          <w:rFonts w:ascii="Arial" w:hAnsi="Arial" w:cs="Arial"/>
        </w:rPr>
        <w:t>/</w:t>
      </w:r>
      <w:r w:rsidR="00176AB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834909">
        <w:rPr>
          <w:rFonts w:ascii="Arial" w:hAnsi="Arial" w:cs="Arial"/>
          <w:sz w:val="24"/>
          <w:szCs w:val="24"/>
        </w:rPr>
        <w:t xml:space="preserve">a </w:t>
      </w:r>
      <w:r w:rsidR="00EF170F">
        <w:rPr>
          <w:rFonts w:ascii="Arial" w:hAnsi="Arial" w:cs="Arial"/>
          <w:sz w:val="24"/>
          <w:szCs w:val="24"/>
        </w:rPr>
        <w:t xml:space="preserve">reforma </w:t>
      </w:r>
      <w:r w:rsidR="00834909">
        <w:rPr>
          <w:rFonts w:ascii="Arial" w:hAnsi="Arial" w:cs="Arial"/>
          <w:sz w:val="24"/>
          <w:szCs w:val="24"/>
        </w:rPr>
        <w:t>d</w:t>
      </w:r>
      <w:r w:rsidR="00347F72">
        <w:rPr>
          <w:rFonts w:ascii="Arial" w:hAnsi="Arial" w:cs="Arial"/>
          <w:sz w:val="24"/>
          <w:szCs w:val="24"/>
        </w:rPr>
        <w:t xml:space="preserve">a academia ao ar livre localizada </w:t>
      </w:r>
      <w:r w:rsidR="00834909">
        <w:rPr>
          <w:rFonts w:ascii="Arial" w:hAnsi="Arial" w:cs="Arial"/>
          <w:sz w:val="24"/>
          <w:szCs w:val="24"/>
        </w:rPr>
        <w:t>no Jardim d</w:t>
      </w:r>
      <w:r w:rsidR="00347F72">
        <w:rPr>
          <w:rFonts w:ascii="Arial" w:hAnsi="Arial" w:cs="Arial"/>
          <w:sz w:val="24"/>
          <w:szCs w:val="24"/>
        </w:rPr>
        <w:t>os Cedros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347F72">
        <w:rPr>
          <w:rFonts w:ascii="Arial" w:hAnsi="Arial" w:cs="Arial"/>
        </w:rPr>
        <w:t xml:space="preserve">a </w:t>
      </w:r>
      <w:r w:rsidR="00EF170F">
        <w:rPr>
          <w:rFonts w:ascii="Arial" w:hAnsi="Arial" w:cs="Arial"/>
          <w:lang w:val="pt-BR"/>
        </w:rPr>
        <w:t>reforma</w:t>
      </w:r>
      <w:r w:rsidR="00347F72" w:rsidRPr="00834909">
        <w:rPr>
          <w:rFonts w:ascii="Arial" w:hAnsi="Arial" w:cs="Arial"/>
        </w:rPr>
        <w:t xml:space="preserve"> </w:t>
      </w:r>
      <w:r w:rsidR="00347F72">
        <w:rPr>
          <w:rFonts w:ascii="Arial" w:hAnsi="Arial" w:cs="Arial"/>
        </w:rPr>
        <w:t>da academia ao ar livre localizada no Jardim dos Cedros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F170F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EF170F">
        <w:rPr>
          <w:rFonts w:ascii="Arial" w:hAnsi="Arial" w:cs="Arial"/>
          <w:lang w:val="pt-BR"/>
        </w:rPr>
        <w:t xml:space="preserve">o estado de degradação da referida academia ao ar livre. Apesar do pouco tempo de uso e inauguração, o local carece de </w:t>
      </w:r>
      <w:r w:rsidR="00EF170F" w:rsidRPr="00EF170F">
        <w:rPr>
          <w:rFonts w:ascii="Arial" w:hAnsi="Arial" w:cs="Arial"/>
          <w:lang w:val="pt-BR"/>
        </w:rPr>
        <w:t xml:space="preserve">manutenção do simulador de remo, </w:t>
      </w:r>
      <w:r w:rsidR="00EF170F">
        <w:rPr>
          <w:rFonts w:ascii="Arial" w:hAnsi="Arial" w:cs="Arial"/>
          <w:lang w:val="pt-BR"/>
        </w:rPr>
        <w:t>que está danificado e sem possibilidade de uso por parte dos munícipes.</w:t>
      </w:r>
    </w:p>
    <w:p w:rsidR="00EF170F" w:rsidRDefault="00EF170F" w:rsidP="00EF170F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Além disso, apesar de ter sido licitada pelo município a compra de </w:t>
      </w:r>
      <w:r w:rsidRPr="00EF170F">
        <w:rPr>
          <w:rFonts w:ascii="Arial" w:hAnsi="Arial" w:cs="Arial"/>
          <w:lang w:val="pt-BR"/>
        </w:rPr>
        <w:t>11 diferentes tipos de equipamentos integrantes destas</w:t>
      </w:r>
      <w:r>
        <w:rPr>
          <w:rFonts w:ascii="Arial" w:hAnsi="Arial" w:cs="Arial"/>
          <w:lang w:val="pt-BR"/>
        </w:rPr>
        <w:t xml:space="preserve"> </w:t>
      </w:r>
      <w:r w:rsidRPr="00EF170F">
        <w:rPr>
          <w:rFonts w:ascii="Arial" w:hAnsi="Arial" w:cs="Arial"/>
          <w:lang w:val="pt-BR"/>
        </w:rPr>
        <w:t>academias ao ar livre, incluindo a placa indicativa de uso dos equipamentos de</w:t>
      </w:r>
      <w:r>
        <w:rPr>
          <w:rFonts w:ascii="Arial" w:hAnsi="Arial" w:cs="Arial"/>
          <w:lang w:val="pt-BR"/>
        </w:rPr>
        <w:t xml:space="preserve"> </w:t>
      </w:r>
      <w:r w:rsidRPr="00EF170F">
        <w:rPr>
          <w:rFonts w:ascii="Arial" w:hAnsi="Arial" w:cs="Arial"/>
          <w:lang w:val="pt-BR"/>
        </w:rPr>
        <w:t>ginástica</w:t>
      </w:r>
      <w:r>
        <w:rPr>
          <w:rFonts w:ascii="Arial" w:hAnsi="Arial" w:cs="Arial"/>
          <w:lang w:val="pt-BR"/>
        </w:rPr>
        <w:t>, no local não foi instalado o</w:t>
      </w:r>
      <w:r w:rsidRPr="00EF170F">
        <w:rPr>
          <w:rFonts w:ascii="Arial" w:hAnsi="Arial" w:cs="Arial"/>
          <w:lang w:val="pt-BR"/>
        </w:rPr>
        <w:t xml:space="preserve"> simulador de cavalgada</w:t>
      </w:r>
      <w:r>
        <w:rPr>
          <w:rFonts w:ascii="Arial" w:hAnsi="Arial" w:cs="Arial"/>
          <w:lang w:val="pt-BR"/>
        </w:rPr>
        <w:t>.</w:t>
      </w:r>
    </w:p>
    <w:p w:rsidR="00EF170F" w:rsidRDefault="00EF170F" w:rsidP="00EF170F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Também falta iluminação pública na academia ao ar livre também carece</w:t>
      </w:r>
      <w:r w:rsidRPr="00EF170F">
        <w:rPr>
          <w:rFonts w:ascii="Arial" w:hAnsi="Arial" w:cs="Arial"/>
          <w:lang w:val="pt-BR"/>
        </w:rPr>
        <w:t xml:space="preserve"> e </w:t>
      </w:r>
      <w:r>
        <w:rPr>
          <w:rFonts w:ascii="Arial" w:hAnsi="Arial" w:cs="Arial"/>
          <w:lang w:val="pt-BR"/>
        </w:rPr>
        <w:t>a fixação da placa denominativa, que já está solta e pode ser facilmente subtraída, gerando novos gastos para o município.</w:t>
      </w:r>
    </w:p>
    <w:p w:rsidR="00EF170F" w:rsidRDefault="00EF170F" w:rsidP="009E462A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4909">
        <w:rPr>
          <w:rFonts w:ascii="Arial" w:hAnsi="Arial" w:cs="Arial"/>
          <w:sz w:val="24"/>
          <w:szCs w:val="24"/>
        </w:rPr>
        <w:t>2</w:t>
      </w:r>
      <w:r w:rsidR="00347F72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47F72">
        <w:rPr>
          <w:rFonts w:ascii="Arial" w:hAnsi="Arial" w:cs="Arial"/>
          <w:sz w:val="24"/>
          <w:szCs w:val="24"/>
        </w:rPr>
        <w:t>julh</w:t>
      </w:r>
      <w:r w:rsidR="00A62F99">
        <w:rPr>
          <w:rFonts w:ascii="Arial" w:hAnsi="Arial" w:cs="Arial"/>
          <w:sz w:val="24"/>
          <w:szCs w:val="24"/>
        </w:rPr>
        <w:t>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347F72" w:rsidRPr="00C355D1" w:rsidRDefault="00347F7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581107" w:rsidRPr="00C355D1" w:rsidRDefault="0058110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1B" w:rsidRDefault="0010651B">
      <w:r>
        <w:separator/>
      </w:r>
    </w:p>
  </w:endnote>
  <w:endnote w:type="continuationSeparator" w:id="0">
    <w:p w:rsidR="0010651B" w:rsidRDefault="001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1B" w:rsidRDefault="0010651B">
      <w:r>
        <w:separator/>
      </w:r>
    </w:p>
  </w:footnote>
  <w:footnote w:type="continuationSeparator" w:id="0">
    <w:p w:rsidR="0010651B" w:rsidRDefault="00106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3C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3C25" w:rsidRPr="00163C25" w:rsidRDefault="00163C25" w:rsidP="00163C2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3C25">
                  <w:rPr>
                    <w:rFonts w:ascii="Arial" w:hAnsi="Arial" w:cs="Arial"/>
                    <w:b/>
                  </w:rPr>
                  <w:t>PROTOCOLO Nº: 07520/2013     DATA: 25/07/2013     HORA: 12:33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4246"/>
    <w:rsid w:val="00090C72"/>
    <w:rsid w:val="000B0DD2"/>
    <w:rsid w:val="000E27CC"/>
    <w:rsid w:val="000F2907"/>
    <w:rsid w:val="0010651B"/>
    <w:rsid w:val="0015247D"/>
    <w:rsid w:val="00163C25"/>
    <w:rsid w:val="00176ABB"/>
    <w:rsid w:val="001B3E1E"/>
    <w:rsid w:val="001B478A"/>
    <w:rsid w:val="001C6582"/>
    <w:rsid w:val="001D1394"/>
    <w:rsid w:val="002409AD"/>
    <w:rsid w:val="002657DF"/>
    <w:rsid w:val="002D14CF"/>
    <w:rsid w:val="002D30A7"/>
    <w:rsid w:val="002E5629"/>
    <w:rsid w:val="00325AEA"/>
    <w:rsid w:val="0033648A"/>
    <w:rsid w:val="00340F90"/>
    <w:rsid w:val="003457DB"/>
    <w:rsid w:val="00345B7E"/>
    <w:rsid w:val="00347F72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1107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834909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B333F"/>
    <w:rsid w:val="009C2E53"/>
    <w:rsid w:val="009E462A"/>
    <w:rsid w:val="009F196D"/>
    <w:rsid w:val="00A62F99"/>
    <w:rsid w:val="00A66D43"/>
    <w:rsid w:val="00A71CAF"/>
    <w:rsid w:val="00A9035B"/>
    <w:rsid w:val="00A974A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01FB7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1F76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EF170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1A29-184C-4402-A309-1C36CCD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