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A5F40">
        <w:rPr>
          <w:rFonts w:ascii="Arial" w:hAnsi="Arial" w:cs="Arial"/>
        </w:rPr>
        <w:t>04423</w:t>
      </w:r>
      <w:r w:rsidRPr="009F0765">
        <w:rPr>
          <w:rFonts w:ascii="Arial" w:hAnsi="Arial" w:cs="Arial"/>
        </w:rPr>
        <w:t>/</w:t>
      </w:r>
      <w:r w:rsidR="008A5F4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Municipal a possibilidade de não permitir estacionamento de veículos junto ao meio fio na Avenida Tiradentes, sentido Prefeitura, ao lado do estacionamento de 45º nas imediações do Velório Berto Lira.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86781">
        <w:rPr>
          <w:rFonts w:ascii="Arial" w:hAnsi="Arial" w:cs="Arial"/>
          <w:bCs/>
          <w:sz w:val="24"/>
          <w:szCs w:val="24"/>
        </w:rPr>
        <w:t xml:space="preserve"> possibilidade de não permitir o estacionamento de veículos junto ao meio fio na Avenida Tiradentes, ao lado do estacionamento de 45º nas imediações do Velório Municipal Berto Lira, sentido Prefeitura.</w:t>
      </w: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7DBC">
        <w:rPr>
          <w:rFonts w:ascii="Arial" w:hAnsi="Arial" w:cs="Arial"/>
          <w:sz w:val="24"/>
          <w:szCs w:val="24"/>
        </w:rPr>
        <w:t xml:space="preserve">Nesse </w:t>
      </w:r>
      <w:r w:rsidR="00986781">
        <w:rPr>
          <w:rFonts w:ascii="Arial" w:hAnsi="Arial" w:cs="Arial"/>
          <w:sz w:val="24"/>
          <w:szCs w:val="24"/>
        </w:rPr>
        <w:t xml:space="preserve">local, os motoristas reclamam que o risco de acidentes é iminente devido ao estacionamento de 45º de um lado e do outro, junto ao meio fio, o estacionamento regular de veículos na Avenida Tiradentes, sobrando apenas um pequeno espaço para a passagem de veículos. Os carros estacionados em 45º ao darem marcha ré oferecem riscos de acidentes com os carros em movimento e os estacionados do outro lado da via.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283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2D" w:rsidRDefault="0079082D">
      <w:r>
        <w:separator/>
      </w:r>
    </w:p>
  </w:endnote>
  <w:endnote w:type="continuationSeparator" w:id="0">
    <w:p w:rsidR="0079082D" w:rsidRDefault="0079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2D" w:rsidRDefault="0079082D">
      <w:r>
        <w:separator/>
      </w:r>
    </w:p>
  </w:footnote>
  <w:footnote w:type="continuationSeparator" w:id="0">
    <w:p w:rsidR="0079082D" w:rsidRDefault="0079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8246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46A8" w:rsidRPr="008246A8" w:rsidRDefault="008246A8" w:rsidP="008246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46A8">
                  <w:rPr>
                    <w:rFonts w:ascii="Arial" w:hAnsi="Arial" w:cs="Arial"/>
                    <w:b/>
                  </w:rPr>
                  <w:t>PROTOCOLO Nº: 07841/2013     DATA: 02/08/2013     HORA: 15:23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C191E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B300C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A6F01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082D"/>
    <w:rsid w:val="007A1634"/>
    <w:rsid w:val="007B3430"/>
    <w:rsid w:val="007C222F"/>
    <w:rsid w:val="007D01D9"/>
    <w:rsid w:val="007E2B57"/>
    <w:rsid w:val="007E3F11"/>
    <w:rsid w:val="00804A29"/>
    <w:rsid w:val="00807E5D"/>
    <w:rsid w:val="00814381"/>
    <w:rsid w:val="008246A8"/>
    <w:rsid w:val="008258D6"/>
    <w:rsid w:val="008266DB"/>
    <w:rsid w:val="00832B7B"/>
    <w:rsid w:val="00836EF8"/>
    <w:rsid w:val="0084536E"/>
    <w:rsid w:val="00864366"/>
    <w:rsid w:val="00865627"/>
    <w:rsid w:val="008958AE"/>
    <w:rsid w:val="008A5F40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74108"/>
    <w:rsid w:val="00F91783"/>
    <w:rsid w:val="00FA0008"/>
    <w:rsid w:val="00FA0600"/>
    <w:rsid w:val="00FA698A"/>
    <w:rsid w:val="00FC2A91"/>
    <w:rsid w:val="00FD0B4C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2013-08-02T16:12:00Z</cp:lastPrinted>
  <dcterms:created xsi:type="dcterms:W3CDTF">2014-01-14T17:04:00Z</dcterms:created>
  <dcterms:modified xsi:type="dcterms:W3CDTF">2014-01-14T17:04:00Z</dcterms:modified>
</cp:coreProperties>
</file>