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B65B6">
        <w:rPr>
          <w:rFonts w:ascii="Arial" w:hAnsi="Arial" w:cs="Arial"/>
        </w:rPr>
        <w:t>04570</w:t>
      </w:r>
      <w:r w:rsidRPr="009F0765">
        <w:rPr>
          <w:rFonts w:ascii="Arial" w:hAnsi="Arial" w:cs="Arial"/>
        </w:rPr>
        <w:t>/</w:t>
      </w:r>
      <w:r w:rsidR="00FB65B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0331E4">
        <w:rPr>
          <w:rFonts w:ascii="Arial" w:hAnsi="Arial" w:cs="Arial"/>
          <w:sz w:val="24"/>
          <w:szCs w:val="24"/>
        </w:rPr>
        <w:t>a execução</w:t>
      </w:r>
      <w:r w:rsidR="003D10F4">
        <w:rPr>
          <w:rFonts w:ascii="Arial" w:hAnsi="Arial" w:cs="Arial"/>
          <w:sz w:val="24"/>
          <w:szCs w:val="24"/>
        </w:rPr>
        <w:t xml:space="preserve"> de serviços de tapa-buracos na Rua Fortunato Lira, altura do nº 323, na Vila Santa Luzia.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1C7023">
        <w:rPr>
          <w:rFonts w:ascii="Arial" w:hAnsi="Arial" w:cs="Arial"/>
          <w:bCs/>
          <w:sz w:val="24"/>
          <w:szCs w:val="24"/>
        </w:rPr>
        <w:t xml:space="preserve"> a </w:t>
      </w:r>
      <w:r w:rsidR="000331E4">
        <w:rPr>
          <w:rFonts w:ascii="Arial" w:hAnsi="Arial" w:cs="Arial"/>
          <w:bCs/>
          <w:sz w:val="24"/>
          <w:szCs w:val="24"/>
        </w:rPr>
        <w:t>execução de serviços</w:t>
      </w:r>
      <w:r w:rsidR="003D10F4">
        <w:rPr>
          <w:rFonts w:ascii="Arial" w:hAnsi="Arial" w:cs="Arial"/>
          <w:bCs/>
          <w:sz w:val="24"/>
          <w:szCs w:val="24"/>
        </w:rPr>
        <w:t xml:space="preserve"> de tapa-buracos na Rua Fortunato Lira, altura do número 323, na Vila Santa Luzia.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5E2E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D10F4">
        <w:rPr>
          <w:rFonts w:ascii="Arial" w:hAnsi="Arial" w:cs="Arial"/>
          <w:sz w:val="24"/>
          <w:szCs w:val="24"/>
        </w:rPr>
        <w:t>Motoristas e moradores pedem providências da Administração Municipal quanto ao conserto de buraco existente no asfalto da Rua Fortunato Lira, em frente ao número 323, na Vila Sant</w:t>
      </w:r>
      <w:r w:rsidR="008C4EA6">
        <w:rPr>
          <w:rFonts w:ascii="Arial" w:hAnsi="Arial" w:cs="Arial"/>
          <w:sz w:val="24"/>
          <w:szCs w:val="24"/>
        </w:rPr>
        <w:t>a Luzia. Trata-se de uma rua bastante movimentada e os motoristas ao trafegarem pelo local são obrigados a desviar invadindo a mão contrária, correndo riscos de acidentes.</w:t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BD" w:rsidRDefault="003E25BD">
      <w:r>
        <w:separator/>
      </w:r>
    </w:p>
  </w:endnote>
  <w:endnote w:type="continuationSeparator" w:id="0">
    <w:p w:rsidR="003E25BD" w:rsidRDefault="003E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BD" w:rsidRDefault="003E25BD">
      <w:r>
        <w:separator/>
      </w:r>
    </w:p>
  </w:footnote>
  <w:footnote w:type="continuationSeparator" w:id="0">
    <w:p w:rsidR="003E25BD" w:rsidRDefault="003E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DA2B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2BAB" w:rsidRPr="00DA2BAB" w:rsidRDefault="00DA2BAB" w:rsidP="00DA2B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2BAB">
                  <w:rPr>
                    <w:rFonts w:ascii="Arial" w:hAnsi="Arial" w:cs="Arial"/>
                    <w:b/>
                  </w:rPr>
                  <w:t>PROTOCOLO Nº: 08180/2013     DATA: 14/08/2013     HORA: 16:43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E25BD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8418A"/>
    <w:rsid w:val="00D95DD3"/>
    <w:rsid w:val="00DA2BAB"/>
    <w:rsid w:val="00DC0DC8"/>
    <w:rsid w:val="00DC5B46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1887"/>
    <w:rsid w:val="00F42191"/>
    <w:rsid w:val="00F426E5"/>
    <w:rsid w:val="00F54901"/>
    <w:rsid w:val="00F74108"/>
    <w:rsid w:val="00F91783"/>
    <w:rsid w:val="00FA0008"/>
    <w:rsid w:val="00FA0600"/>
    <w:rsid w:val="00FA534F"/>
    <w:rsid w:val="00FA698A"/>
    <w:rsid w:val="00FB65B6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2013-08-12T16:22:00Z</cp:lastPrinted>
  <dcterms:created xsi:type="dcterms:W3CDTF">2014-01-14T17:04:00Z</dcterms:created>
  <dcterms:modified xsi:type="dcterms:W3CDTF">2014-01-14T17:04:00Z</dcterms:modified>
</cp:coreProperties>
</file>