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86AB2">
        <w:rPr>
          <w:rFonts w:ascii="Arial" w:hAnsi="Arial" w:cs="Arial"/>
        </w:rPr>
        <w:t>04605</w:t>
      </w:r>
      <w:r w:rsidRPr="00C355D1">
        <w:rPr>
          <w:rFonts w:ascii="Arial" w:hAnsi="Arial" w:cs="Arial"/>
        </w:rPr>
        <w:t>/</w:t>
      </w:r>
      <w:r w:rsidR="00786AB2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 de área pública localizado na</w:t>
      </w:r>
      <w:r w:rsidR="002544C2">
        <w:rPr>
          <w:rFonts w:ascii="Arial" w:hAnsi="Arial" w:cs="Arial"/>
          <w:sz w:val="24"/>
          <w:szCs w:val="24"/>
        </w:rPr>
        <w:t xml:space="preserve"> Rua Saturnino Rodrigues, próximo ao nº 1572, no bairro Jardim Orquídea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</w:t>
      </w:r>
      <w:r w:rsidR="002544C2">
        <w:rPr>
          <w:rFonts w:ascii="Arial" w:hAnsi="Arial" w:cs="Arial"/>
          <w:sz w:val="24"/>
          <w:szCs w:val="24"/>
        </w:rPr>
        <w:t xml:space="preserve"> de área pública localizado na Rua Saturnino Rodrigues, próximo ao nº 1572, no bairro Jardim Orquídea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544C2">
        <w:rPr>
          <w:rFonts w:ascii="Arial" w:hAnsi="Arial" w:cs="Arial"/>
          <w:sz w:val="24"/>
          <w:szCs w:val="24"/>
        </w:rPr>
        <w:t>ário “Dr. Tancredo Neves”, em 15 de agosto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2544C2" w:rsidRDefault="002544C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544C2" w:rsidRPr="00C355D1" w:rsidRDefault="002544C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DSC01632"/>
          </v:shape>
        </w:pict>
      </w:r>
      <w:r>
        <w:rPr>
          <w:rFonts w:ascii="Arial" w:hAnsi="Arial" w:cs="Arial"/>
          <w:sz w:val="24"/>
          <w:szCs w:val="24"/>
        </w:rPr>
        <w:pict>
          <v:shape id="_x0000_i1026" type="#_x0000_t75" style="width:425.1pt;height:318.7pt">
            <v:imagedata r:id="rId7" o:title="DSC01633"/>
          </v:shape>
        </w:pict>
      </w:r>
      <w:r>
        <w:rPr>
          <w:rFonts w:ascii="Arial" w:hAnsi="Arial" w:cs="Arial"/>
          <w:sz w:val="24"/>
          <w:szCs w:val="24"/>
        </w:rPr>
        <w:pict>
          <v:shape id="_x0000_i1027" type="#_x0000_t75" style="width:425.1pt;height:318.7pt">
            <v:imagedata r:id="rId8" o:title="DSC01634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FE5" w:rsidRDefault="005F7FE5">
      <w:r>
        <w:separator/>
      </w:r>
    </w:p>
  </w:endnote>
  <w:endnote w:type="continuationSeparator" w:id="0">
    <w:p w:rsidR="005F7FE5" w:rsidRDefault="005F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FE5" w:rsidRDefault="005F7FE5">
      <w:r>
        <w:separator/>
      </w:r>
    </w:p>
  </w:footnote>
  <w:footnote w:type="continuationSeparator" w:id="0">
    <w:p w:rsidR="005F7FE5" w:rsidRDefault="005F7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711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8711E" w:rsidRPr="0068711E" w:rsidRDefault="0068711E" w:rsidP="0068711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8711E">
                  <w:rPr>
                    <w:rFonts w:ascii="Arial" w:hAnsi="Arial" w:cs="Arial"/>
                    <w:b/>
                  </w:rPr>
                  <w:t>PROTOCOLO Nº: 08245/2013     DATA: 15/08/2013     HORA: 15:48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544C2"/>
    <w:rsid w:val="0033648A"/>
    <w:rsid w:val="00373483"/>
    <w:rsid w:val="003D3AA8"/>
    <w:rsid w:val="00454EAC"/>
    <w:rsid w:val="00466D3F"/>
    <w:rsid w:val="0049057E"/>
    <w:rsid w:val="004B57DB"/>
    <w:rsid w:val="004C67DE"/>
    <w:rsid w:val="005F7FE5"/>
    <w:rsid w:val="0068711E"/>
    <w:rsid w:val="00705ABB"/>
    <w:rsid w:val="00760DED"/>
    <w:rsid w:val="00786AB2"/>
    <w:rsid w:val="008A636C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BA15E2"/>
    <w:rsid w:val="00CD613B"/>
    <w:rsid w:val="00CF7F49"/>
    <w:rsid w:val="00D26CB3"/>
    <w:rsid w:val="00D41925"/>
    <w:rsid w:val="00E903BB"/>
    <w:rsid w:val="00EB7D7D"/>
    <w:rsid w:val="00EE7983"/>
    <w:rsid w:val="00F16623"/>
    <w:rsid w:val="00F4645B"/>
    <w:rsid w:val="00FB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