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136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177EC" w:rsidRPr="004D0042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16791F" w:rsidRDefault="004D0042" w:rsidP="0016791F">
      <w:pPr>
        <w:ind w:left="4536"/>
        <w:jc w:val="both"/>
        <w:rPr>
          <w:rFonts w:ascii="Arial" w:hAnsi="Arial" w:cs="Arial"/>
          <w:sz w:val="24"/>
          <w:szCs w:val="24"/>
        </w:rPr>
      </w:pPr>
      <w:r w:rsidRPr="004D0042">
        <w:rPr>
          <w:rFonts w:ascii="Arial" w:hAnsi="Arial" w:cs="Arial"/>
          <w:sz w:val="24"/>
          <w:szCs w:val="24"/>
        </w:rPr>
        <w:t>Manifesta apelo a Secretaria Municipal de Segurança, Trânsito e Defesa Civil para que reforce o patrulhamento</w:t>
      </w:r>
      <w:r>
        <w:t xml:space="preserve"> </w:t>
      </w:r>
      <w:r w:rsidR="00AC7ADA">
        <w:rPr>
          <w:rFonts w:ascii="Arial" w:hAnsi="Arial" w:cs="Arial"/>
          <w:sz w:val="24"/>
          <w:szCs w:val="24"/>
        </w:rPr>
        <w:t>entorno do CIEP Padre Victório Freguglia e da Praça Argemiro Pedroso ao lado do CIEP</w:t>
      </w:r>
      <w:r w:rsidR="0016791F">
        <w:rPr>
          <w:rFonts w:ascii="Arial" w:hAnsi="Arial" w:cs="Arial"/>
          <w:sz w:val="24"/>
          <w:szCs w:val="24"/>
        </w:rPr>
        <w:t xml:space="preserve">, </w:t>
      </w:r>
      <w:r w:rsidR="0016791F" w:rsidRPr="00AD4E96">
        <w:rPr>
          <w:rFonts w:ascii="Arial" w:hAnsi="Arial" w:cs="Arial"/>
          <w:sz w:val="24"/>
          <w:szCs w:val="24"/>
        </w:rPr>
        <w:t>com o objetivo de inibir furtos, roubos e demais atos ilícitos</w:t>
      </w:r>
      <w:r w:rsidR="00AC7ADA">
        <w:rPr>
          <w:rFonts w:ascii="Arial" w:hAnsi="Arial" w:cs="Arial"/>
          <w:sz w:val="24"/>
          <w:szCs w:val="24"/>
        </w:rPr>
        <w:t xml:space="preserve">, na Rua </w:t>
      </w:r>
      <w:r w:rsidR="00F622A0">
        <w:rPr>
          <w:rFonts w:ascii="Arial" w:hAnsi="Arial" w:cs="Arial"/>
          <w:sz w:val="24"/>
          <w:szCs w:val="24"/>
        </w:rPr>
        <w:t>Cesário</w:t>
      </w:r>
      <w:r w:rsidR="00AC7ADA">
        <w:rPr>
          <w:rFonts w:ascii="Arial" w:hAnsi="Arial" w:cs="Arial"/>
          <w:sz w:val="24"/>
          <w:szCs w:val="24"/>
        </w:rPr>
        <w:t xml:space="preserve"> Bignotto nº 175, Jardim Pântano.</w:t>
      </w:r>
    </w:p>
    <w:p w:rsidR="00406243" w:rsidRDefault="00406243" w:rsidP="00406243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406243" w:rsidRDefault="00406243" w:rsidP="00406243">
      <w:pPr>
        <w:ind w:left="4536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:rsidR="00406243" w:rsidRDefault="00406243" w:rsidP="0040624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Senhor Presidente, </w:t>
      </w:r>
    </w:p>
    <w:p w:rsidR="00406243" w:rsidRDefault="00406243" w:rsidP="0040624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Senhores Vereadores,</w:t>
      </w:r>
    </w:p>
    <w:p w:rsidR="005541EF" w:rsidRDefault="005541EF" w:rsidP="005541E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6791F" w:rsidRDefault="00AC7ADA" w:rsidP="0016791F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AC7ADA">
        <w:rPr>
          <w:rFonts w:ascii="Arial" w:hAnsi="Arial" w:cs="Arial"/>
          <w:sz w:val="24"/>
          <w:szCs w:val="24"/>
        </w:rPr>
        <w:t xml:space="preserve">CONSIDERANDO que vários </w:t>
      </w:r>
      <w:r w:rsidR="00F622A0">
        <w:rPr>
          <w:rFonts w:ascii="Arial" w:hAnsi="Arial" w:cs="Arial"/>
          <w:sz w:val="24"/>
          <w:szCs w:val="24"/>
        </w:rPr>
        <w:t xml:space="preserve">estudantes e funcionários do CIEP Padre Victório Freguglia </w:t>
      </w:r>
      <w:r w:rsidRPr="00AC7ADA">
        <w:rPr>
          <w:rFonts w:ascii="Arial" w:hAnsi="Arial" w:cs="Arial"/>
          <w:sz w:val="24"/>
          <w:szCs w:val="24"/>
        </w:rPr>
        <w:t>procuraram este vereador e relataram que nas últimas semanas várias pessoas estranhas ao cotidiano estão transitan</w:t>
      </w:r>
      <w:r w:rsidR="00F622A0">
        <w:rPr>
          <w:rFonts w:ascii="Arial" w:hAnsi="Arial" w:cs="Arial"/>
          <w:sz w:val="24"/>
          <w:szCs w:val="24"/>
        </w:rPr>
        <w:t>do nas proximidades do CIEP e da Praça Argemiro Pedroso ao lado do CIEP.</w:t>
      </w:r>
    </w:p>
    <w:p w:rsidR="00F622A0" w:rsidRPr="00AC7ADA" w:rsidRDefault="00F622A0" w:rsidP="0016791F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6791F" w:rsidRDefault="00F622A0" w:rsidP="005541E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622A0">
        <w:rPr>
          <w:rFonts w:ascii="Arial" w:hAnsi="Arial" w:cs="Arial"/>
          <w:sz w:val="24"/>
          <w:szCs w:val="24"/>
        </w:rPr>
        <w:t>CONSIDERANDO que o reforço na segurança ajudará e muito para os estudan</w:t>
      </w:r>
      <w:r>
        <w:rPr>
          <w:rFonts w:ascii="Arial" w:hAnsi="Arial" w:cs="Arial"/>
          <w:sz w:val="24"/>
          <w:szCs w:val="24"/>
        </w:rPr>
        <w:t>tes e funcionários do CIEP.</w:t>
      </w:r>
    </w:p>
    <w:p w:rsidR="00F622A0" w:rsidRPr="00F622A0" w:rsidRDefault="00F622A0" w:rsidP="005541E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622A0" w:rsidRDefault="00406243" w:rsidP="00F622A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todas as razões aqui expostas, nos termos do Capítulo IV do Título V do Regimento Interno desta Casa de Leis, </w:t>
      </w:r>
      <w:r w:rsidRPr="0016791F">
        <w:rPr>
          <w:rFonts w:ascii="Arial" w:hAnsi="Arial" w:cs="Arial"/>
          <w:b/>
          <w:sz w:val="24"/>
          <w:szCs w:val="24"/>
        </w:rPr>
        <w:t>A CÂMARA MUNICIPAL DE SANTA BÁRBARA D’OESTE, ESTADO DE SÃO PAULO</w:t>
      </w:r>
      <w:r w:rsidRPr="0016791F">
        <w:rPr>
          <w:rFonts w:ascii="Arial" w:hAnsi="Arial" w:cs="Arial"/>
          <w:sz w:val="24"/>
          <w:szCs w:val="24"/>
        </w:rPr>
        <w:t xml:space="preserve">, manifesta Apelo à Secretaria Municipal de Segurança, Trânsito e Defesa Civil – SESETRAN, </w:t>
      </w:r>
      <w:r w:rsidR="0016791F">
        <w:rPr>
          <w:rFonts w:ascii="Arial" w:hAnsi="Arial" w:cs="Arial"/>
          <w:sz w:val="24"/>
          <w:szCs w:val="24"/>
        </w:rPr>
        <w:t>para reforçar o patrulhamento, entorno</w:t>
      </w:r>
      <w:r w:rsidR="00F622A0">
        <w:rPr>
          <w:rFonts w:ascii="Arial" w:hAnsi="Arial" w:cs="Arial"/>
          <w:sz w:val="24"/>
          <w:szCs w:val="24"/>
        </w:rPr>
        <w:t xml:space="preserve"> do CIEP Padre Victório Freguglia e da Praça Argemiro Pedroso ao lado do CIEP, </w:t>
      </w:r>
      <w:r w:rsidR="00F622A0" w:rsidRPr="00AD4E96">
        <w:rPr>
          <w:rFonts w:ascii="Arial" w:hAnsi="Arial" w:cs="Arial"/>
          <w:sz w:val="24"/>
          <w:szCs w:val="24"/>
        </w:rPr>
        <w:t>com o objetivo de inibir furtos, roubos e demais atos ilícitos</w:t>
      </w:r>
      <w:r w:rsidR="00F622A0">
        <w:rPr>
          <w:rFonts w:ascii="Arial" w:hAnsi="Arial" w:cs="Arial"/>
          <w:sz w:val="24"/>
          <w:szCs w:val="24"/>
        </w:rPr>
        <w:t>, na Rua Cesário Bignotto nº 175, Jardim Pântano.</w:t>
      </w:r>
    </w:p>
    <w:p w:rsidR="00F622A0" w:rsidRDefault="00F622A0" w:rsidP="00F622A0">
      <w:pPr>
        <w:jc w:val="both"/>
        <w:rPr>
          <w:rFonts w:ascii="Arial" w:hAnsi="Arial" w:cs="Arial"/>
          <w:sz w:val="24"/>
          <w:szCs w:val="24"/>
        </w:rPr>
      </w:pPr>
    </w:p>
    <w:p w:rsidR="0016791F" w:rsidRPr="00F622A0" w:rsidRDefault="009A6374" w:rsidP="00F622A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622A0" w:rsidRDefault="00BE0DAC" w:rsidP="00F622A0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F622A0">
        <w:rPr>
          <w:rFonts w:ascii="Arial" w:hAnsi="Arial" w:cs="Arial"/>
          <w:sz w:val="24"/>
          <w:szCs w:val="24"/>
        </w:rPr>
        <w:t>ário “Dr. Tancredo Neves”, em 21 de fevereiro</w:t>
      </w:r>
      <w:r>
        <w:rPr>
          <w:rFonts w:ascii="Arial" w:hAnsi="Arial" w:cs="Arial"/>
          <w:sz w:val="24"/>
          <w:szCs w:val="24"/>
        </w:rPr>
        <w:t xml:space="preserve"> de 201</w:t>
      </w:r>
      <w:r w:rsidR="00F622A0">
        <w:rPr>
          <w:rFonts w:ascii="Arial" w:hAnsi="Arial" w:cs="Arial"/>
          <w:sz w:val="24"/>
          <w:szCs w:val="24"/>
        </w:rPr>
        <w:t>9</w:t>
      </w:r>
    </w:p>
    <w:p w:rsidR="00F622A0" w:rsidRDefault="00F622A0" w:rsidP="00F622A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622A0" w:rsidRDefault="00F622A0" w:rsidP="00F622A0">
      <w:pPr>
        <w:jc w:val="center"/>
        <w:outlineLvl w:val="0"/>
        <w:rPr>
          <w:rFonts w:ascii="Arial" w:hAnsi="Arial" w:cs="Arial"/>
          <w:color w:val="000000"/>
          <w:sz w:val="24"/>
          <w:szCs w:val="24"/>
        </w:rPr>
      </w:pPr>
    </w:p>
    <w:p w:rsidR="00F622A0" w:rsidRDefault="00F622A0" w:rsidP="00F622A0">
      <w:pPr>
        <w:jc w:val="center"/>
        <w:outlineLvl w:val="0"/>
        <w:rPr>
          <w:rFonts w:ascii="Arial" w:hAnsi="Arial" w:cs="Arial"/>
          <w:color w:val="000000"/>
          <w:sz w:val="24"/>
          <w:szCs w:val="24"/>
        </w:rPr>
      </w:pPr>
    </w:p>
    <w:p w:rsidR="00BE0DAC" w:rsidRDefault="00BE0DAC" w:rsidP="00F622A0">
      <w:pPr>
        <w:jc w:val="center"/>
        <w:outlineLvl w:val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CELSO LUCCATTI CARNEIRO</w:t>
      </w:r>
    </w:p>
    <w:p w:rsidR="00F622A0" w:rsidRPr="00406243" w:rsidRDefault="00F622A0" w:rsidP="00F622A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863C6" w:rsidRDefault="00BE0DAC" w:rsidP="000863C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"Celso da Bicicletaria"</w:t>
      </w:r>
      <w:r>
        <w:rPr>
          <w:rFonts w:ascii="Arial" w:hAnsi="Arial" w:cs="Arial"/>
          <w:sz w:val="24"/>
          <w:szCs w:val="24"/>
        </w:rPr>
        <w:t xml:space="preserve"> </w:t>
      </w:r>
    </w:p>
    <w:p w:rsidR="001E58CF" w:rsidRPr="00F622A0" w:rsidRDefault="00BE0DAC" w:rsidP="00F622A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1E58CF" w:rsidRPr="00F622A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4F46" w:rsidRDefault="003B4F46">
      <w:r>
        <w:separator/>
      </w:r>
    </w:p>
  </w:endnote>
  <w:endnote w:type="continuationSeparator" w:id="1">
    <w:p w:rsidR="003B4F46" w:rsidRDefault="003B4F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4F46" w:rsidRDefault="003B4F46">
      <w:r>
        <w:separator/>
      </w:r>
    </w:p>
  </w:footnote>
  <w:footnote w:type="continuationSeparator" w:id="1">
    <w:p w:rsidR="003B4F46" w:rsidRDefault="003B4F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64301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18434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18433" type="#_x0000_t202" style="position:absolute;margin-left:-60.4pt;margin-top:0;width:95.95pt;height:98.1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<v:textbox style="mso-fit-shape-to-text:t">
            <w:txbxContent>
              <w:p w:rsidR="00AE702A" w:rsidRDefault="000054B9">
                <w:r>
                  <w:rPr>
                    <w:noProof/>
                  </w:rPr>
                  <w:drawing>
                    <wp:inline distT="0" distB="0" distL="0" distR="0">
                      <wp:extent cx="1025525" cy="1144905"/>
                      <wp:effectExtent l="0" t="0" r="3175" b="0"/>
                      <wp:docPr id="3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5525" cy="11449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643e5ffb50e46f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8"/>
    <o:shapelayout v:ext="edit">
      <o:idmap v:ext="edit" data="18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054B9"/>
    <w:rsid w:val="00017A84"/>
    <w:rsid w:val="000863C6"/>
    <w:rsid w:val="000E71EC"/>
    <w:rsid w:val="00153850"/>
    <w:rsid w:val="0016791F"/>
    <w:rsid w:val="001B478A"/>
    <w:rsid w:val="001D1394"/>
    <w:rsid w:val="001E0029"/>
    <w:rsid w:val="001E3EFE"/>
    <w:rsid w:val="001E4F3D"/>
    <w:rsid w:val="001E58CF"/>
    <w:rsid w:val="00211901"/>
    <w:rsid w:val="00244AFE"/>
    <w:rsid w:val="00245058"/>
    <w:rsid w:val="00273BA3"/>
    <w:rsid w:val="002B4882"/>
    <w:rsid w:val="0033648A"/>
    <w:rsid w:val="00350739"/>
    <w:rsid w:val="003654B4"/>
    <w:rsid w:val="00373483"/>
    <w:rsid w:val="00387870"/>
    <w:rsid w:val="003B4F46"/>
    <w:rsid w:val="003D3AA8"/>
    <w:rsid w:val="00406243"/>
    <w:rsid w:val="00454EAC"/>
    <w:rsid w:val="0049057E"/>
    <w:rsid w:val="004B57DB"/>
    <w:rsid w:val="004C67DE"/>
    <w:rsid w:val="004C6BC3"/>
    <w:rsid w:val="004D0042"/>
    <w:rsid w:val="004F1263"/>
    <w:rsid w:val="0055098A"/>
    <w:rsid w:val="00551EBC"/>
    <w:rsid w:val="005541EF"/>
    <w:rsid w:val="00556FC5"/>
    <w:rsid w:val="005A015F"/>
    <w:rsid w:val="005C0E75"/>
    <w:rsid w:val="00602F1D"/>
    <w:rsid w:val="00604F85"/>
    <w:rsid w:val="00615654"/>
    <w:rsid w:val="00634ADE"/>
    <w:rsid w:val="00640A98"/>
    <w:rsid w:val="00643011"/>
    <w:rsid w:val="00660B78"/>
    <w:rsid w:val="00705ABB"/>
    <w:rsid w:val="007651E1"/>
    <w:rsid w:val="007B039C"/>
    <w:rsid w:val="00856551"/>
    <w:rsid w:val="0086377F"/>
    <w:rsid w:val="00870A19"/>
    <w:rsid w:val="00934A75"/>
    <w:rsid w:val="00957EA7"/>
    <w:rsid w:val="009A6374"/>
    <w:rsid w:val="009E594A"/>
    <w:rsid w:val="009F15B7"/>
    <w:rsid w:val="009F196D"/>
    <w:rsid w:val="00A177EC"/>
    <w:rsid w:val="00A23F45"/>
    <w:rsid w:val="00A4631F"/>
    <w:rsid w:val="00A71CAF"/>
    <w:rsid w:val="00A71F33"/>
    <w:rsid w:val="00A9035B"/>
    <w:rsid w:val="00AA1C25"/>
    <w:rsid w:val="00AB09D4"/>
    <w:rsid w:val="00AC1053"/>
    <w:rsid w:val="00AC7ADA"/>
    <w:rsid w:val="00AD552C"/>
    <w:rsid w:val="00AE702A"/>
    <w:rsid w:val="00B036D0"/>
    <w:rsid w:val="00B2282A"/>
    <w:rsid w:val="00B44A10"/>
    <w:rsid w:val="00B54421"/>
    <w:rsid w:val="00B94D17"/>
    <w:rsid w:val="00BB6CB6"/>
    <w:rsid w:val="00BE0DAC"/>
    <w:rsid w:val="00BF3A07"/>
    <w:rsid w:val="00C0637A"/>
    <w:rsid w:val="00C07F51"/>
    <w:rsid w:val="00C36B04"/>
    <w:rsid w:val="00C5290E"/>
    <w:rsid w:val="00C64AF2"/>
    <w:rsid w:val="00C91CFB"/>
    <w:rsid w:val="00CD447A"/>
    <w:rsid w:val="00CD613B"/>
    <w:rsid w:val="00CF7F49"/>
    <w:rsid w:val="00D04949"/>
    <w:rsid w:val="00D26CB3"/>
    <w:rsid w:val="00D374D2"/>
    <w:rsid w:val="00D473D0"/>
    <w:rsid w:val="00D651E2"/>
    <w:rsid w:val="00D76EF3"/>
    <w:rsid w:val="00D94560"/>
    <w:rsid w:val="00DC6695"/>
    <w:rsid w:val="00E12C55"/>
    <w:rsid w:val="00E32A33"/>
    <w:rsid w:val="00E44B12"/>
    <w:rsid w:val="00E67344"/>
    <w:rsid w:val="00E903BB"/>
    <w:rsid w:val="00EB3F2B"/>
    <w:rsid w:val="00EB769B"/>
    <w:rsid w:val="00EB7D7D"/>
    <w:rsid w:val="00EE7983"/>
    <w:rsid w:val="00F16623"/>
    <w:rsid w:val="00F37E47"/>
    <w:rsid w:val="00F4199E"/>
    <w:rsid w:val="00F50D9B"/>
    <w:rsid w:val="00F622A0"/>
    <w:rsid w:val="00FC07EE"/>
    <w:rsid w:val="00FC58CF"/>
    <w:rsid w:val="00FE51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32A3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E32A33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E32A33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NormalWeb">
    <w:name w:val="Normal (Web)"/>
    <w:basedOn w:val="Normal"/>
    <w:uiPriority w:val="99"/>
    <w:unhideWhenUsed/>
    <w:rsid w:val="00406243"/>
    <w:pPr>
      <w:spacing w:before="100" w:beforeAutospacing="1" w:after="100" w:afterAutospacing="1"/>
    </w:pPr>
    <w:rPr>
      <w:sz w:val="24"/>
      <w:szCs w:val="24"/>
    </w:rPr>
  </w:style>
  <w:style w:type="paragraph" w:styleId="SemEspaamento">
    <w:name w:val="No Spacing"/>
    <w:uiPriority w:val="1"/>
    <w:qFormat/>
    <w:rsid w:val="0040624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nfase">
    <w:name w:val="Emphasis"/>
    <w:basedOn w:val="Fontepargpadro"/>
    <w:uiPriority w:val="20"/>
    <w:qFormat/>
    <w:rsid w:val="0040624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71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microsoft.com/office/2007/relationships/stylesWithEffects" Target="stylesWithEffects.xml" Id="rId10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6a5a9e5-4441-4bab-8ea8-df81ce657998.png" Id="Rc74f1728133b4cd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66a5a9e5-4441-4bab-8ea8-df81ce657998.png" Id="Re643e5ffb50e46f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D03DCF-59D2-4665-AA2B-CC755D0F6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3</cp:revision>
  <cp:lastPrinted>2013-01-24T12:50:00Z</cp:lastPrinted>
  <dcterms:created xsi:type="dcterms:W3CDTF">2019-02-21T17:11:00Z</dcterms:created>
  <dcterms:modified xsi:type="dcterms:W3CDTF">2019-02-21T17:21:00Z</dcterms:modified>
</cp:coreProperties>
</file>