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B82304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B82304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556</w:t>
      </w:r>
      <w:r w:rsidRPr="00B82304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B82304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8230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505A0" w:rsidRDefault="004C47E4" w:rsidP="000505A0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B82304">
        <w:rPr>
          <w:rFonts w:ascii="Arial" w:hAnsi="Arial" w:cs="Arial"/>
          <w:sz w:val="24"/>
          <w:szCs w:val="24"/>
        </w:rPr>
        <w:t xml:space="preserve">que </w:t>
      </w:r>
      <w:r w:rsidR="00B82304" w:rsidRPr="00B82304">
        <w:rPr>
          <w:rFonts w:ascii="Arial" w:hAnsi="Arial" w:cs="Arial"/>
          <w:sz w:val="24"/>
          <w:szCs w:val="24"/>
        </w:rPr>
        <w:t xml:space="preserve">proceda </w:t>
      </w:r>
      <w:r w:rsidR="0009274E">
        <w:rPr>
          <w:rFonts w:ascii="Arial" w:hAnsi="Arial" w:cs="Arial"/>
          <w:sz w:val="24"/>
          <w:szCs w:val="24"/>
        </w:rPr>
        <w:t xml:space="preserve">a </w:t>
      </w:r>
      <w:r w:rsidR="000F58AE">
        <w:rPr>
          <w:rFonts w:ascii="Arial" w:hAnsi="Arial" w:cs="Arial"/>
          <w:sz w:val="24"/>
          <w:szCs w:val="24"/>
        </w:rPr>
        <w:t xml:space="preserve">revitalização da Praça localizada </w:t>
      </w:r>
      <w:r w:rsidR="00733087">
        <w:rPr>
          <w:rFonts w:ascii="Arial" w:hAnsi="Arial" w:cs="Arial"/>
          <w:sz w:val="24"/>
          <w:szCs w:val="24"/>
        </w:rPr>
        <w:t>no cruzamento d</w:t>
      </w:r>
      <w:r w:rsidR="000F58AE">
        <w:rPr>
          <w:rFonts w:ascii="Arial" w:hAnsi="Arial" w:cs="Arial"/>
          <w:sz w:val="24"/>
          <w:szCs w:val="24"/>
        </w:rPr>
        <w:t>a Rua Guaianazes</w:t>
      </w:r>
      <w:r w:rsidR="00733087">
        <w:rPr>
          <w:rFonts w:ascii="Arial" w:hAnsi="Arial" w:cs="Arial"/>
          <w:sz w:val="24"/>
          <w:szCs w:val="24"/>
        </w:rPr>
        <w:t xml:space="preserve"> com Tucanos</w:t>
      </w:r>
      <w:r w:rsidR="000F58AE">
        <w:rPr>
          <w:rFonts w:ascii="Arial" w:hAnsi="Arial" w:cs="Arial"/>
          <w:sz w:val="24"/>
          <w:szCs w:val="24"/>
        </w:rPr>
        <w:t xml:space="preserve"> no Jd. Santa Rita de Cássia.</w:t>
      </w:r>
    </w:p>
    <w:p w:rsidR="0009274E" w:rsidRDefault="0009274E" w:rsidP="000505A0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09274E" w:rsidRPr="00B82304" w:rsidRDefault="0009274E" w:rsidP="000505A0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B8230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B8230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60A1" w:rsidRDefault="00A35AE9" w:rsidP="00C760A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B82304">
        <w:rPr>
          <w:rFonts w:ascii="Arial" w:hAnsi="Arial" w:cs="Arial"/>
          <w:sz w:val="24"/>
          <w:szCs w:val="24"/>
        </w:rPr>
        <w:t>dirijo-me</w:t>
      </w:r>
      <w:proofErr w:type="gramEnd"/>
      <w:r w:rsidRPr="00B82304">
        <w:rPr>
          <w:rFonts w:ascii="Arial" w:hAnsi="Arial" w:cs="Arial"/>
          <w:sz w:val="24"/>
          <w:szCs w:val="24"/>
        </w:rPr>
        <w:t xml:space="preserve"> a Vossa Excelência </w:t>
      </w:r>
      <w:r w:rsidRPr="00B82304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B82304">
        <w:rPr>
          <w:rFonts w:ascii="Arial" w:hAnsi="Arial" w:cs="Arial"/>
          <w:bCs/>
          <w:sz w:val="24"/>
          <w:szCs w:val="24"/>
        </w:rPr>
        <w:t>ao setor competente</w:t>
      </w:r>
      <w:r w:rsidR="00587A9D" w:rsidRPr="00B82304">
        <w:rPr>
          <w:sz w:val="24"/>
          <w:szCs w:val="24"/>
        </w:rPr>
        <w:t xml:space="preserve"> </w:t>
      </w:r>
      <w:r w:rsidR="00086033" w:rsidRPr="00B82304">
        <w:rPr>
          <w:rFonts w:ascii="Arial" w:hAnsi="Arial" w:cs="Arial"/>
          <w:sz w:val="24"/>
          <w:szCs w:val="24"/>
        </w:rPr>
        <w:t xml:space="preserve">que </w:t>
      </w:r>
      <w:r w:rsidR="00B82304" w:rsidRPr="00B82304">
        <w:rPr>
          <w:rFonts w:ascii="Arial" w:hAnsi="Arial" w:cs="Arial"/>
          <w:sz w:val="24"/>
          <w:szCs w:val="24"/>
        </w:rPr>
        <w:t xml:space="preserve">proceda </w:t>
      </w:r>
      <w:r w:rsidR="00780799">
        <w:rPr>
          <w:rFonts w:ascii="Arial" w:hAnsi="Arial" w:cs="Arial"/>
          <w:sz w:val="24"/>
          <w:szCs w:val="24"/>
        </w:rPr>
        <w:t xml:space="preserve">a </w:t>
      </w:r>
      <w:r w:rsidR="00C25087">
        <w:rPr>
          <w:rFonts w:ascii="Arial" w:hAnsi="Arial" w:cs="Arial"/>
          <w:sz w:val="24"/>
          <w:szCs w:val="24"/>
        </w:rPr>
        <w:t>revitalização da Praça localizada n</w:t>
      </w:r>
      <w:r w:rsidR="00733087">
        <w:rPr>
          <w:rFonts w:ascii="Arial" w:hAnsi="Arial" w:cs="Arial"/>
          <w:sz w:val="24"/>
          <w:szCs w:val="24"/>
        </w:rPr>
        <w:t>o cruzamento da</w:t>
      </w:r>
      <w:r w:rsidR="00C25087">
        <w:rPr>
          <w:rFonts w:ascii="Arial" w:hAnsi="Arial" w:cs="Arial"/>
          <w:sz w:val="24"/>
          <w:szCs w:val="24"/>
        </w:rPr>
        <w:t xml:space="preserve"> Rua Guaianazes</w:t>
      </w:r>
      <w:r w:rsidR="00733087">
        <w:rPr>
          <w:rFonts w:ascii="Arial" w:hAnsi="Arial" w:cs="Arial"/>
          <w:sz w:val="24"/>
          <w:szCs w:val="24"/>
        </w:rPr>
        <w:t xml:space="preserve"> com Tucanos</w:t>
      </w:r>
      <w:r w:rsidR="00C25087">
        <w:rPr>
          <w:rFonts w:ascii="Arial" w:hAnsi="Arial" w:cs="Arial"/>
          <w:sz w:val="24"/>
          <w:szCs w:val="24"/>
        </w:rPr>
        <w:t>, no Jd. Santa Rita de Cássia.</w:t>
      </w:r>
    </w:p>
    <w:p w:rsidR="00F23D04" w:rsidRDefault="00F23D04" w:rsidP="00F23D0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B82304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>Justificativa:</w:t>
      </w:r>
    </w:p>
    <w:p w:rsidR="001305A7" w:rsidRPr="00B82304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B82304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029EF" w:rsidRDefault="00D11791" w:rsidP="0009274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Fomos procurados por </w:t>
      </w:r>
      <w:r w:rsidR="00C25087">
        <w:rPr>
          <w:rFonts w:ascii="Arial" w:hAnsi="Arial" w:cs="Arial"/>
          <w:sz w:val="24"/>
          <w:szCs w:val="24"/>
        </w:rPr>
        <w:t>moradores das proximidades da referida</w:t>
      </w:r>
      <w:r w:rsidR="00C760A1">
        <w:rPr>
          <w:rFonts w:ascii="Arial" w:hAnsi="Arial" w:cs="Arial"/>
          <w:sz w:val="24"/>
          <w:szCs w:val="24"/>
        </w:rPr>
        <w:t xml:space="preserve"> </w:t>
      </w:r>
      <w:r w:rsidR="00C25087">
        <w:rPr>
          <w:rFonts w:ascii="Arial" w:hAnsi="Arial" w:cs="Arial"/>
          <w:sz w:val="24"/>
          <w:szCs w:val="24"/>
        </w:rPr>
        <w:t>Praça</w:t>
      </w:r>
      <w:r w:rsidR="00F23D04">
        <w:rPr>
          <w:rFonts w:ascii="Arial" w:hAnsi="Arial" w:cs="Arial"/>
          <w:sz w:val="24"/>
          <w:szCs w:val="24"/>
        </w:rPr>
        <w:t xml:space="preserve"> solicitando essa providencia, pois, </w:t>
      </w:r>
      <w:r w:rsidR="00C760A1">
        <w:rPr>
          <w:rFonts w:ascii="Arial" w:hAnsi="Arial" w:cs="Arial"/>
          <w:sz w:val="24"/>
          <w:szCs w:val="24"/>
        </w:rPr>
        <w:t xml:space="preserve">segundo eles a mesma </w:t>
      </w:r>
      <w:r w:rsidR="00C25087">
        <w:rPr>
          <w:rFonts w:ascii="Arial" w:hAnsi="Arial" w:cs="Arial"/>
          <w:sz w:val="24"/>
          <w:szCs w:val="24"/>
        </w:rPr>
        <w:t xml:space="preserve">se encontra em estado de abandono causando transtornos e inviabilizando </w:t>
      </w:r>
      <w:r w:rsidR="00A43AA5">
        <w:rPr>
          <w:rFonts w:ascii="Arial" w:hAnsi="Arial" w:cs="Arial"/>
          <w:sz w:val="24"/>
          <w:szCs w:val="24"/>
        </w:rPr>
        <w:t>seu uso.</w:t>
      </w:r>
      <w:bookmarkStart w:id="0" w:name="_GoBack"/>
      <w:bookmarkEnd w:id="0"/>
      <w:r w:rsidR="00C25087">
        <w:rPr>
          <w:rFonts w:ascii="Arial" w:hAnsi="Arial" w:cs="Arial"/>
          <w:sz w:val="24"/>
          <w:szCs w:val="24"/>
        </w:rPr>
        <w:t xml:space="preserve"> </w:t>
      </w:r>
    </w:p>
    <w:p w:rsidR="00D029EF" w:rsidRPr="000C75AE" w:rsidRDefault="00D029EF" w:rsidP="0009274E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65244" w:rsidRPr="00B82304" w:rsidRDefault="00A35AE9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>Plen</w:t>
      </w:r>
      <w:r w:rsidR="00B2081A" w:rsidRPr="00B82304">
        <w:rPr>
          <w:rFonts w:ascii="Arial" w:hAnsi="Arial" w:cs="Arial"/>
          <w:sz w:val="24"/>
          <w:szCs w:val="24"/>
        </w:rPr>
        <w:t xml:space="preserve">ário “Dr. Tancredo Neves”, em </w:t>
      </w:r>
      <w:r w:rsidR="00C25087">
        <w:rPr>
          <w:rFonts w:ascii="Arial" w:hAnsi="Arial" w:cs="Arial"/>
          <w:sz w:val="24"/>
          <w:szCs w:val="24"/>
        </w:rPr>
        <w:t>11</w:t>
      </w:r>
      <w:r w:rsidR="00805F24" w:rsidRPr="00B82304">
        <w:rPr>
          <w:rFonts w:ascii="Arial" w:hAnsi="Arial" w:cs="Arial"/>
          <w:sz w:val="24"/>
          <w:szCs w:val="24"/>
        </w:rPr>
        <w:t xml:space="preserve"> </w:t>
      </w:r>
      <w:r w:rsidR="002B492D" w:rsidRPr="00B82304">
        <w:rPr>
          <w:rFonts w:ascii="Arial" w:hAnsi="Arial" w:cs="Arial"/>
          <w:sz w:val="24"/>
          <w:szCs w:val="24"/>
        </w:rPr>
        <w:t>de</w:t>
      </w:r>
      <w:r w:rsidR="00FA3D7E" w:rsidRPr="00B82304">
        <w:rPr>
          <w:rFonts w:ascii="Arial" w:hAnsi="Arial" w:cs="Arial"/>
          <w:sz w:val="24"/>
          <w:szCs w:val="24"/>
        </w:rPr>
        <w:t xml:space="preserve"> </w:t>
      </w:r>
      <w:r w:rsidR="00A81BEB">
        <w:rPr>
          <w:rFonts w:ascii="Arial" w:hAnsi="Arial" w:cs="Arial"/>
          <w:sz w:val="24"/>
          <w:szCs w:val="24"/>
        </w:rPr>
        <w:t>Fevereiro</w:t>
      </w:r>
      <w:r w:rsidR="00904FC8" w:rsidRPr="00B82304">
        <w:rPr>
          <w:rFonts w:ascii="Arial" w:hAnsi="Arial" w:cs="Arial"/>
          <w:sz w:val="24"/>
          <w:szCs w:val="24"/>
        </w:rPr>
        <w:t xml:space="preserve"> </w:t>
      </w:r>
      <w:r w:rsidR="006803F2" w:rsidRPr="00B82304">
        <w:rPr>
          <w:rFonts w:ascii="Arial" w:hAnsi="Arial" w:cs="Arial"/>
          <w:sz w:val="24"/>
          <w:szCs w:val="24"/>
        </w:rPr>
        <w:t>de 201</w:t>
      </w:r>
      <w:r w:rsidR="00C37B89" w:rsidRPr="00B82304">
        <w:rPr>
          <w:rFonts w:ascii="Arial" w:hAnsi="Arial" w:cs="Arial"/>
          <w:sz w:val="24"/>
          <w:szCs w:val="24"/>
        </w:rPr>
        <w:t>9.</w:t>
      </w:r>
    </w:p>
    <w:p w:rsidR="0079619F" w:rsidRPr="00B82304" w:rsidRDefault="0079619F" w:rsidP="0079619F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760A1" w:rsidRPr="00B82304" w:rsidRDefault="00C760A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B82304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>José Luís Fornasari</w:t>
      </w:r>
    </w:p>
    <w:p w:rsidR="0041738E" w:rsidRPr="00B82304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79619F" w:rsidRPr="00B82304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b/>
          <w:sz w:val="24"/>
          <w:szCs w:val="24"/>
        </w:rPr>
        <w:t>“Joi Fornasari”</w:t>
      </w:r>
    </w:p>
    <w:p w:rsidR="0079619F" w:rsidRDefault="004F649F" w:rsidP="0009274E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Pr="00B82304">
        <w:rPr>
          <w:rFonts w:ascii="Arial" w:hAnsi="Arial" w:cs="Arial"/>
          <w:sz w:val="24"/>
          <w:szCs w:val="24"/>
        </w:rPr>
        <w:t xml:space="preserve">  </w:t>
      </w:r>
      <w:r w:rsidR="0052653E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sz w:val="24"/>
          <w:szCs w:val="24"/>
        </w:rPr>
        <w:t xml:space="preserve">  </w:t>
      </w:r>
      <w:r w:rsidR="0041738E" w:rsidRPr="00B82304">
        <w:rPr>
          <w:rFonts w:ascii="Arial" w:hAnsi="Arial" w:cs="Arial"/>
          <w:sz w:val="24"/>
          <w:szCs w:val="24"/>
        </w:rPr>
        <w:t>- Vereador</w:t>
      </w:r>
      <w:r w:rsidR="00E55785" w:rsidRPr="00B82304">
        <w:rPr>
          <w:rFonts w:ascii="Arial" w:hAnsi="Arial" w:cs="Arial"/>
          <w:sz w:val="24"/>
          <w:szCs w:val="24"/>
        </w:rPr>
        <w:t xml:space="preserve"> </w:t>
      </w:r>
      <w:r w:rsidR="00392391">
        <w:rPr>
          <w:rFonts w:ascii="Arial" w:hAnsi="Arial" w:cs="Arial"/>
          <w:sz w:val="24"/>
          <w:szCs w:val="24"/>
        </w:rPr>
        <w:t>-</w:t>
      </w:r>
    </w:p>
    <w:sectPr w:rsidR="0079619F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8AE" w:rsidRDefault="000F58AE">
      <w:r>
        <w:separator/>
      </w:r>
    </w:p>
  </w:endnote>
  <w:endnote w:type="continuationSeparator" w:id="0">
    <w:p w:rsidR="000F58AE" w:rsidRDefault="000F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8AE" w:rsidRDefault="000F58AE">
      <w:r>
        <w:separator/>
      </w:r>
    </w:p>
  </w:footnote>
  <w:footnote w:type="continuationSeparator" w:id="0">
    <w:p w:rsidR="000F58AE" w:rsidRDefault="000F58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8AE" w:rsidRDefault="000F58A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3A619A" wp14:editId="73BF46A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F58AE" w:rsidRPr="00AE702A" w:rsidRDefault="000F58A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F58AE" w:rsidRPr="00D26CB3" w:rsidRDefault="000F58A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0682A9" wp14:editId="70CF48F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F58AE" w:rsidRDefault="000F58A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2936B6" wp14:editId="48248922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1569B0E2" wp14:editId="12B389D3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4c19c69d464e6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9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05A0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74E"/>
    <w:rsid w:val="000929C1"/>
    <w:rsid w:val="000B610A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58AE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239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09D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2653E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415E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0AC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087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0799"/>
    <w:rsid w:val="0078530D"/>
    <w:rsid w:val="007907DA"/>
    <w:rsid w:val="0079556F"/>
    <w:rsid w:val="0079619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37601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4105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1966"/>
    <w:rsid w:val="00A0393A"/>
    <w:rsid w:val="00A05D01"/>
    <w:rsid w:val="00A06812"/>
    <w:rsid w:val="00A06BA6"/>
    <w:rsid w:val="00A10F52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AA5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1BEB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2304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087"/>
    <w:rsid w:val="00C25331"/>
    <w:rsid w:val="00C30EB3"/>
    <w:rsid w:val="00C33ADB"/>
    <w:rsid w:val="00C35263"/>
    <w:rsid w:val="00C37406"/>
    <w:rsid w:val="00C37B89"/>
    <w:rsid w:val="00C41AB7"/>
    <w:rsid w:val="00C42084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0A1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9EF"/>
    <w:rsid w:val="00D02ADD"/>
    <w:rsid w:val="00D034BE"/>
    <w:rsid w:val="00D03A76"/>
    <w:rsid w:val="00D10EB3"/>
    <w:rsid w:val="00D11791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97C22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D04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9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3l3x">
    <w:name w:val="_3l3x"/>
    <w:rsid w:val="000927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3l3x">
    <w:name w:val="_3l3x"/>
    <w:rsid w:val="00092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6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3db8fbd-cf14-4b98-a84c-6079e61e0463.png" Id="Re2f13b962ed845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3db8fbd-cf14-4b98-a84c-6079e61e0463.png" Id="Re74c19c69d464e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ECB0D-A21C-4F68-B4B9-1917813BD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1571</TotalTime>
  <Pages>1</Pages>
  <Words>121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390</cp:revision>
  <cp:lastPrinted>2014-10-17T18:19:00Z</cp:lastPrinted>
  <dcterms:created xsi:type="dcterms:W3CDTF">2014-01-16T16:53:00Z</dcterms:created>
  <dcterms:modified xsi:type="dcterms:W3CDTF">2019-02-15T12:08:00Z</dcterms:modified>
</cp:coreProperties>
</file>