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F2282">
        <w:rPr>
          <w:rFonts w:ascii="Arial" w:hAnsi="Arial" w:cs="Arial"/>
        </w:rPr>
        <w:t>04888</w:t>
      </w:r>
      <w:r>
        <w:rPr>
          <w:rFonts w:ascii="Arial" w:hAnsi="Arial" w:cs="Arial"/>
        </w:rPr>
        <w:t>/</w:t>
      </w:r>
      <w:r w:rsidR="00CF228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502B8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limpeza de lixo e entulho acumulados na esquina da rua São Domingos, com a Rod. Luiz de Queiroz (SP – 304)</w:t>
      </w:r>
      <w:r w:rsidR="00374E00">
        <w:rPr>
          <w:rFonts w:ascii="Arial" w:hAnsi="Arial" w:cs="Arial"/>
          <w:sz w:val="24"/>
          <w:szCs w:val="24"/>
        </w:rPr>
        <w:t>, no bairro Vila Sartori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502B86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02B86">
        <w:rPr>
          <w:rFonts w:ascii="Arial" w:hAnsi="Arial" w:cs="Arial"/>
          <w:sz w:val="24"/>
          <w:szCs w:val="24"/>
        </w:rPr>
        <w:t>a limpeza de lixo e entulho acumulados na esquina da rua São Domingos, com a Rod. Luiz de Queiroz (SP – 304)</w:t>
      </w:r>
      <w:r w:rsidR="00374E00">
        <w:rPr>
          <w:rFonts w:ascii="Arial" w:hAnsi="Arial" w:cs="Arial"/>
          <w:sz w:val="24"/>
          <w:szCs w:val="24"/>
        </w:rPr>
        <w:t>, no bairro Vila Sartori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02B8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o acúmulo de lixo e entulho neste local de intensa circulação de carros e motos, podendo abrigar criadouros de insetos peçonhentos e ocasionando uma poluição visual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502B86">
        <w:rPr>
          <w:rFonts w:ascii="Arial" w:hAnsi="Arial" w:cs="Arial"/>
          <w:sz w:val="24"/>
          <w:szCs w:val="24"/>
        </w:rPr>
        <w:t>s”, em 30</w:t>
      </w:r>
      <w:r>
        <w:rPr>
          <w:rFonts w:ascii="Arial" w:hAnsi="Arial" w:cs="Arial"/>
          <w:sz w:val="24"/>
          <w:szCs w:val="24"/>
        </w:rPr>
        <w:t xml:space="preserve"> de </w:t>
      </w:r>
      <w:r w:rsidR="00502B86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2.0</w:t>
      </w:r>
      <w:r w:rsidR="00502B8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02B8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7BF" w:rsidRDefault="00E067BF">
      <w:r>
        <w:separator/>
      </w:r>
    </w:p>
  </w:endnote>
  <w:endnote w:type="continuationSeparator" w:id="0">
    <w:p w:rsidR="00E067BF" w:rsidRDefault="00E0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7BF" w:rsidRDefault="00E067BF">
      <w:r>
        <w:separator/>
      </w:r>
    </w:p>
  </w:footnote>
  <w:footnote w:type="continuationSeparator" w:id="0">
    <w:p w:rsidR="00E067BF" w:rsidRDefault="00E06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10F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B10F4" w:rsidRPr="00BB10F4" w:rsidRDefault="00BB10F4" w:rsidP="00BB10F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B10F4">
                  <w:rPr>
                    <w:rFonts w:ascii="Arial" w:hAnsi="Arial" w:cs="Arial"/>
                    <w:b/>
                  </w:rPr>
                  <w:t>PROTOCOLO Nº: 08753/2013     DATA: 30/08/2013     HORA: 15:31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74E00"/>
    <w:rsid w:val="003966F1"/>
    <w:rsid w:val="003A4331"/>
    <w:rsid w:val="003D3AA8"/>
    <w:rsid w:val="00454EAC"/>
    <w:rsid w:val="0049057E"/>
    <w:rsid w:val="004920AF"/>
    <w:rsid w:val="004B57DB"/>
    <w:rsid w:val="004C67DE"/>
    <w:rsid w:val="00502B86"/>
    <w:rsid w:val="005F3171"/>
    <w:rsid w:val="00705ABB"/>
    <w:rsid w:val="009F196D"/>
    <w:rsid w:val="00A71CAF"/>
    <w:rsid w:val="00A9035B"/>
    <w:rsid w:val="00AC1A54"/>
    <w:rsid w:val="00AE702A"/>
    <w:rsid w:val="00BB10F4"/>
    <w:rsid w:val="00CD613B"/>
    <w:rsid w:val="00CF2282"/>
    <w:rsid w:val="00CF7F49"/>
    <w:rsid w:val="00D26CB3"/>
    <w:rsid w:val="00E067B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2013-08-30T13:04:00Z</cp:lastPrinted>
  <dcterms:created xsi:type="dcterms:W3CDTF">2014-01-14T17:03:00Z</dcterms:created>
  <dcterms:modified xsi:type="dcterms:W3CDTF">2014-01-14T17:03:00Z</dcterms:modified>
</cp:coreProperties>
</file>