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61254">
        <w:rPr>
          <w:rFonts w:ascii="Arial" w:hAnsi="Arial" w:cs="Arial"/>
        </w:rPr>
        <w:t>01023</w:t>
      </w:r>
      <w:r>
        <w:rPr>
          <w:rFonts w:ascii="Arial" w:hAnsi="Arial" w:cs="Arial"/>
        </w:rPr>
        <w:t>/</w:t>
      </w:r>
      <w:r w:rsidR="00761254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2376B">
        <w:rPr>
          <w:rFonts w:ascii="Arial" w:hAnsi="Arial" w:cs="Arial"/>
          <w:sz w:val="24"/>
          <w:szCs w:val="24"/>
        </w:rPr>
        <w:t>Ricolando Buriola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02376B">
        <w:rPr>
          <w:rFonts w:ascii="Arial" w:hAnsi="Arial" w:cs="Arial"/>
          <w:bCs/>
          <w:sz w:val="24"/>
          <w:szCs w:val="24"/>
        </w:rPr>
        <w:t xml:space="preserve">Ricolando Buriola,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02376B">
        <w:rPr>
          <w:rFonts w:ascii="Arial" w:hAnsi="Arial" w:cs="Arial"/>
          <w:bCs/>
          <w:sz w:val="24"/>
          <w:szCs w:val="24"/>
        </w:rPr>
        <w:t>15 de 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02376B">
        <w:rPr>
          <w:rFonts w:ascii="Arial" w:hAnsi="Arial" w:cs="Arial"/>
          <w:sz w:val="24"/>
          <w:szCs w:val="24"/>
        </w:rPr>
        <w:t>Avenida Monte Castelo 786,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02376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92 anos, dotado de grande simpatia, c</w:t>
      </w:r>
      <w:r w:rsidR="00F02A5C">
        <w:rPr>
          <w:rFonts w:ascii="Arial" w:hAnsi="Arial" w:cs="Arial"/>
        </w:rPr>
        <w:t xml:space="preserve">asado, deixou viúva a Sra. </w:t>
      </w:r>
      <w:r>
        <w:rPr>
          <w:rFonts w:ascii="Arial" w:hAnsi="Arial" w:cs="Arial"/>
        </w:rPr>
        <w:t>Luzia Furlan Buriola</w:t>
      </w:r>
      <w:r w:rsidR="00F02A5C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Luzia, Antônio, José Roberto e João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2376B">
        <w:rPr>
          <w:rFonts w:ascii="Arial" w:hAnsi="Arial" w:cs="Arial"/>
          <w:sz w:val="24"/>
          <w:szCs w:val="24"/>
        </w:rPr>
        <w:t>nário “Dr. Tancredo Neves”, em 16 de 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02376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376B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45" w:rsidRDefault="00AA1245">
      <w:r>
        <w:separator/>
      </w:r>
    </w:p>
  </w:endnote>
  <w:endnote w:type="continuationSeparator" w:id="0">
    <w:p w:rsidR="00AA1245" w:rsidRDefault="00AA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45" w:rsidRDefault="00AA1245">
      <w:r>
        <w:separator/>
      </w:r>
    </w:p>
  </w:footnote>
  <w:footnote w:type="continuationSeparator" w:id="0">
    <w:p w:rsidR="00AA1245" w:rsidRDefault="00AA1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19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9194A" w:rsidRPr="0039194A" w:rsidRDefault="0039194A" w:rsidP="0039194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9194A">
                  <w:rPr>
                    <w:rFonts w:ascii="Arial" w:hAnsi="Arial" w:cs="Arial"/>
                    <w:b/>
                  </w:rPr>
                  <w:t>PROTOCOLO Nº: 09352/2013     DATA: 19/09/2013     HORA: 17:04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376B"/>
    <w:rsid w:val="00116573"/>
    <w:rsid w:val="00131FA6"/>
    <w:rsid w:val="001B478A"/>
    <w:rsid w:val="001D1394"/>
    <w:rsid w:val="0033648A"/>
    <w:rsid w:val="00373483"/>
    <w:rsid w:val="0039194A"/>
    <w:rsid w:val="003D3AA8"/>
    <w:rsid w:val="00454EAC"/>
    <w:rsid w:val="0049057E"/>
    <w:rsid w:val="004B57DB"/>
    <w:rsid w:val="004C67DE"/>
    <w:rsid w:val="00705ABB"/>
    <w:rsid w:val="00761254"/>
    <w:rsid w:val="008E5139"/>
    <w:rsid w:val="00923261"/>
    <w:rsid w:val="009F196D"/>
    <w:rsid w:val="00A71CAF"/>
    <w:rsid w:val="00A9035B"/>
    <w:rsid w:val="00AA1245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