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F667B">
        <w:rPr>
          <w:rFonts w:ascii="Arial" w:hAnsi="Arial" w:cs="Arial"/>
        </w:rPr>
        <w:t>04916</w:t>
      </w:r>
      <w:r>
        <w:rPr>
          <w:rFonts w:ascii="Arial" w:hAnsi="Arial" w:cs="Arial"/>
        </w:rPr>
        <w:t>/</w:t>
      </w:r>
      <w:r w:rsidR="007F667B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2D7134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2D7134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2D713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D7134" w:rsidRPr="002D7134">
        <w:rPr>
          <w:rFonts w:ascii="Arial" w:hAnsi="Arial" w:cs="Arial"/>
          <w:color w:val="000000"/>
          <w:sz w:val="24"/>
          <w:szCs w:val="24"/>
        </w:rPr>
        <w:t>operação “tapa-buracos” em todas as vias públicas do bairro Jardim Europa.</w:t>
      </w:r>
    </w:p>
    <w:p w:rsidR="00BF5129" w:rsidRDefault="00BF5129" w:rsidP="002D7134">
      <w:pPr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D7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134" w:rsidRPr="002D7134" w:rsidRDefault="00EC2F93" w:rsidP="002D7134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2D7134"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2D7134" w:rsidRPr="002D7134">
        <w:rPr>
          <w:rFonts w:ascii="Arial" w:hAnsi="Arial" w:cs="Arial"/>
          <w:color w:val="000000"/>
          <w:sz w:val="24"/>
          <w:szCs w:val="24"/>
        </w:rPr>
        <w:t>operação “tapa-buracos” em todas as vias públicas do bairro Jardim Europa.</w:t>
      </w:r>
    </w:p>
    <w:p w:rsidR="00EC2F93" w:rsidRPr="002D7134" w:rsidRDefault="00EC2F93" w:rsidP="00CB12EC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Pr="002D7134" w:rsidRDefault="002D7134" w:rsidP="006E1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2D7134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>visita realizada “in loco”, este vereador</w:t>
      </w:r>
      <w:r w:rsidR="009E265B">
        <w:rPr>
          <w:rFonts w:ascii="Arial" w:hAnsi="Arial" w:cs="Arial"/>
          <w:sz w:val="24"/>
          <w:szCs w:val="24"/>
        </w:rPr>
        <w:t xml:space="preserve"> po</w:t>
      </w:r>
      <w:r w:rsidRPr="002D7134">
        <w:rPr>
          <w:rFonts w:ascii="Arial" w:hAnsi="Arial" w:cs="Arial"/>
          <w:sz w:val="24"/>
          <w:szCs w:val="24"/>
        </w:rPr>
        <w:t>de constatar o estado de degradação da malha asfáltica do referido bairro, fato este que prejudica as condições de tráfego e potencializa a ocorrência de acidentes, bem como o surgimento de avarias nos veículos automotores que por estas vias diariamente trafegam.</w:t>
      </w:r>
    </w:p>
    <w:p w:rsidR="00B02CCC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D7134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99" w:rsidRDefault="00B06C99">
      <w:r>
        <w:separator/>
      </w:r>
    </w:p>
  </w:endnote>
  <w:endnote w:type="continuationSeparator" w:id="0">
    <w:p w:rsidR="00B06C99" w:rsidRDefault="00B0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99" w:rsidRDefault="00B06C99">
      <w:r>
        <w:separator/>
      </w:r>
    </w:p>
  </w:footnote>
  <w:footnote w:type="continuationSeparator" w:id="0">
    <w:p w:rsidR="00B06C99" w:rsidRDefault="00B0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D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6DF7" w:rsidRPr="005B6DF7" w:rsidRDefault="005B6DF7" w:rsidP="005B6D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6DF7">
                  <w:rPr>
                    <w:rFonts w:ascii="Arial" w:hAnsi="Arial" w:cs="Arial"/>
                    <w:b/>
                  </w:rPr>
                  <w:t>PROTOCOLO Nº: 08864/2013     DATA: 06/09/2013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A773E"/>
    <w:rsid w:val="000C2970"/>
    <w:rsid w:val="000C7ADB"/>
    <w:rsid w:val="000D0C5F"/>
    <w:rsid w:val="000E3AB4"/>
    <w:rsid w:val="000F7D1C"/>
    <w:rsid w:val="00115B83"/>
    <w:rsid w:val="001A68E0"/>
    <w:rsid w:val="001A6E26"/>
    <w:rsid w:val="001B478A"/>
    <w:rsid w:val="001D1394"/>
    <w:rsid w:val="00210C8C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B6DF7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67B"/>
    <w:rsid w:val="007F6C92"/>
    <w:rsid w:val="008101E6"/>
    <w:rsid w:val="0081661B"/>
    <w:rsid w:val="008614AC"/>
    <w:rsid w:val="00893FB5"/>
    <w:rsid w:val="00894CA4"/>
    <w:rsid w:val="009031F9"/>
    <w:rsid w:val="00992ABF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06C99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9E92-8D2F-4F21-A313-7E3E795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2014-01-14T17:03:00Z</dcterms:created>
  <dcterms:modified xsi:type="dcterms:W3CDTF">2014-01-14T17:03:00Z</dcterms:modified>
</cp:coreProperties>
</file>