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B82304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B82304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486</w:t>
      </w:r>
      <w:r w:rsidRPr="00B82304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B82304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8230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B82304" w:rsidRDefault="004C47E4" w:rsidP="00B82304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B82304">
        <w:rPr>
          <w:rFonts w:ascii="Arial" w:hAnsi="Arial" w:cs="Arial"/>
          <w:sz w:val="24"/>
          <w:szCs w:val="24"/>
        </w:rPr>
        <w:t xml:space="preserve">que </w:t>
      </w:r>
      <w:r w:rsidR="00B82304" w:rsidRPr="00B82304">
        <w:rPr>
          <w:rFonts w:ascii="Arial" w:hAnsi="Arial" w:cs="Arial"/>
          <w:sz w:val="24"/>
          <w:szCs w:val="24"/>
        </w:rPr>
        <w:t xml:space="preserve">proceda </w:t>
      </w:r>
      <w:r w:rsidR="00780799">
        <w:rPr>
          <w:rFonts w:ascii="Arial" w:hAnsi="Arial" w:cs="Arial"/>
          <w:sz w:val="24"/>
          <w:szCs w:val="24"/>
        </w:rPr>
        <w:t>a instalação de placa permitindo a conversão livre à direita no semáforo da esquina da Avenida Tiradentes com Avenida da Saudade.</w:t>
      </w:r>
    </w:p>
    <w:p w:rsidR="00EF6495" w:rsidRPr="00B82304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B82304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B82304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0799" w:rsidRPr="00B82304" w:rsidRDefault="00A35AE9" w:rsidP="00780799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B82304">
        <w:rPr>
          <w:rFonts w:ascii="Arial" w:hAnsi="Arial" w:cs="Arial"/>
          <w:sz w:val="24"/>
          <w:szCs w:val="24"/>
        </w:rPr>
        <w:t>dirijo-me</w:t>
      </w:r>
      <w:proofErr w:type="gramEnd"/>
      <w:r w:rsidRPr="00B82304">
        <w:rPr>
          <w:rFonts w:ascii="Arial" w:hAnsi="Arial" w:cs="Arial"/>
          <w:sz w:val="24"/>
          <w:szCs w:val="24"/>
        </w:rPr>
        <w:t xml:space="preserve"> a Vossa Excelência </w:t>
      </w:r>
      <w:r w:rsidRPr="00B82304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B82304">
        <w:rPr>
          <w:rFonts w:ascii="Arial" w:hAnsi="Arial" w:cs="Arial"/>
          <w:bCs/>
          <w:sz w:val="24"/>
          <w:szCs w:val="24"/>
        </w:rPr>
        <w:t>ao setor competente</w:t>
      </w:r>
      <w:r w:rsidR="00587A9D" w:rsidRPr="00B82304">
        <w:rPr>
          <w:sz w:val="24"/>
          <w:szCs w:val="24"/>
        </w:rPr>
        <w:t xml:space="preserve"> </w:t>
      </w:r>
      <w:r w:rsidR="00086033" w:rsidRPr="00B82304">
        <w:rPr>
          <w:rFonts w:ascii="Arial" w:hAnsi="Arial" w:cs="Arial"/>
          <w:sz w:val="24"/>
          <w:szCs w:val="24"/>
        </w:rPr>
        <w:t xml:space="preserve">que </w:t>
      </w:r>
      <w:r w:rsidR="00B82304" w:rsidRPr="00B82304">
        <w:rPr>
          <w:rFonts w:ascii="Arial" w:hAnsi="Arial" w:cs="Arial"/>
          <w:sz w:val="24"/>
          <w:szCs w:val="24"/>
        </w:rPr>
        <w:t xml:space="preserve">proceda </w:t>
      </w:r>
      <w:r w:rsidR="00780799">
        <w:rPr>
          <w:rFonts w:ascii="Arial" w:hAnsi="Arial" w:cs="Arial"/>
          <w:sz w:val="24"/>
          <w:szCs w:val="24"/>
        </w:rPr>
        <w:t xml:space="preserve">a instalação de placa permitindo a conversão livre à direita </w:t>
      </w:r>
      <w:r w:rsidR="00780799">
        <w:rPr>
          <w:rFonts w:ascii="Arial" w:hAnsi="Arial" w:cs="Arial"/>
          <w:sz w:val="24"/>
          <w:szCs w:val="24"/>
        </w:rPr>
        <w:t>no semáforo d</w:t>
      </w:r>
      <w:r w:rsidR="00780799">
        <w:rPr>
          <w:rFonts w:ascii="Arial" w:hAnsi="Arial" w:cs="Arial"/>
          <w:sz w:val="24"/>
          <w:szCs w:val="24"/>
        </w:rPr>
        <w:t>a esquina da Avenida Tiradentes com Avenida da Saudade.</w:t>
      </w:r>
    </w:p>
    <w:p w:rsidR="00780799" w:rsidRPr="00B82304" w:rsidRDefault="00780799" w:rsidP="0078079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B82304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>Justificativa:</w:t>
      </w:r>
    </w:p>
    <w:p w:rsidR="001305A7" w:rsidRPr="00B82304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B82304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9619F" w:rsidRPr="00B82304" w:rsidRDefault="00D11791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Fomos procurados por </w:t>
      </w:r>
      <w:r w:rsidR="0079619F" w:rsidRPr="00B82304">
        <w:rPr>
          <w:rFonts w:ascii="Arial" w:hAnsi="Arial" w:cs="Arial"/>
          <w:sz w:val="24"/>
          <w:szCs w:val="24"/>
        </w:rPr>
        <w:t>munícipes solicitando essas providências</w:t>
      </w:r>
      <w:r w:rsidR="00B82304" w:rsidRPr="00B82304">
        <w:rPr>
          <w:rFonts w:ascii="Arial" w:hAnsi="Arial" w:cs="Arial"/>
          <w:sz w:val="24"/>
          <w:szCs w:val="24"/>
        </w:rPr>
        <w:t xml:space="preserve">, pois, </w:t>
      </w:r>
      <w:r w:rsidR="00A01966">
        <w:rPr>
          <w:rFonts w:ascii="Arial" w:hAnsi="Arial" w:cs="Arial"/>
          <w:sz w:val="24"/>
          <w:szCs w:val="24"/>
        </w:rPr>
        <w:t xml:space="preserve">segundo eles </w:t>
      </w:r>
      <w:r w:rsidR="00780799">
        <w:rPr>
          <w:rFonts w:ascii="Arial" w:hAnsi="Arial" w:cs="Arial"/>
          <w:sz w:val="24"/>
          <w:szCs w:val="24"/>
        </w:rPr>
        <w:t xml:space="preserve">a referida informação descongestionará o trânsito liberando a passagem para os veículos que querem acessar </w:t>
      </w:r>
      <w:proofErr w:type="gramStart"/>
      <w:r w:rsidR="00780799">
        <w:rPr>
          <w:rFonts w:ascii="Arial" w:hAnsi="Arial" w:cs="Arial"/>
          <w:sz w:val="24"/>
          <w:szCs w:val="24"/>
        </w:rPr>
        <w:t>a Vila Grego</w:t>
      </w:r>
      <w:proofErr w:type="gramEnd"/>
      <w:r w:rsidR="00780799">
        <w:rPr>
          <w:rFonts w:ascii="Arial" w:hAnsi="Arial" w:cs="Arial"/>
          <w:sz w:val="24"/>
          <w:szCs w:val="24"/>
        </w:rPr>
        <w:t xml:space="preserve"> quando o semáforo estiver fechado. </w:t>
      </w:r>
    </w:p>
    <w:p w:rsidR="000C1420" w:rsidRPr="00B82304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4"/>
          <w:szCs w:val="24"/>
          <w:shd w:val="clear" w:color="auto" w:fill="FFFFFF"/>
        </w:rPr>
      </w:pPr>
      <w:bookmarkStart w:id="0" w:name="_GoBack"/>
      <w:bookmarkEnd w:id="0"/>
    </w:p>
    <w:p w:rsidR="00B82304" w:rsidRPr="00B82304" w:rsidRDefault="00B82304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B82304" w:rsidRPr="00B82304" w:rsidRDefault="00B82304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B82304" w:rsidRPr="00B82304" w:rsidRDefault="00B82304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65244" w:rsidRPr="00B82304" w:rsidRDefault="00A35AE9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>Plen</w:t>
      </w:r>
      <w:r w:rsidR="00B2081A" w:rsidRPr="00B82304">
        <w:rPr>
          <w:rFonts w:ascii="Arial" w:hAnsi="Arial" w:cs="Arial"/>
          <w:sz w:val="24"/>
          <w:szCs w:val="24"/>
        </w:rPr>
        <w:t xml:space="preserve">ário “Dr. Tancredo Neves”, em </w:t>
      </w:r>
      <w:r w:rsidR="00A81BEB">
        <w:rPr>
          <w:rFonts w:ascii="Arial" w:hAnsi="Arial" w:cs="Arial"/>
          <w:sz w:val="24"/>
          <w:szCs w:val="24"/>
        </w:rPr>
        <w:t>0</w:t>
      </w:r>
      <w:r w:rsidR="009A4105">
        <w:rPr>
          <w:rFonts w:ascii="Arial" w:hAnsi="Arial" w:cs="Arial"/>
          <w:sz w:val="24"/>
          <w:szCs w:val="24"/>
        </w:rPr>
        <w:t>7</w:t>
      </w:r>
      <w:r w:rsidR="00805F24" w:rsidRPr="00B82304">
        <w:rPr>
          <w:rFonts w:ascii="Arial" w:hAnsi="Arial" w:cs="Arial"/>
          <w:sz w:val="24"/>
          <w:szCs w:val="24"/>
        </w:rPr>
        <w:t xml:space="preserve"> </w:t>
      </w:r>
      <w:r w:rsidR="002B492D" w:rsidRPr="00B82304">
        <w:rPr>
          <w:rFonts w:ascii="Arial" w:hAnsi="Arial" w:cs="Arial"/>
          <w:sz w:val="24"/>
          <w:szCs w:val="24"/>
        </w:rPr>
        <w:t>de</w:t>
      </w:r>
      <w:r w:rsidR="00FA3D7E" w:rsidRPr="00B82304">
        <w:rPr>
          <w:rFonts w:ascii="Arial" w:hAnsi="Arial" w:cs="Arial"/>
          <w:sz w:val="24"/>
          <w:szCs w:val="24"/>
        </w:rPr>
        <w:t xml:space="preserve"> </w:t>
      </w:r>
      <w:r w:rsidR="00A81BEB">
        <w:rPr>
          <w:rFonts w:ascii="Arial" w:hAnsi="Arial" w:cs="Arial"/>
          <w:sz w:val="24"/>
          <w:szCs w:val="24"/>
        </w:rPr>
        <w:t>Fevereiro</w:t>
      </w:r>
      <w:r w:rsidR="00904FC8" w:rsidRPr="00B82304">
        <w:rPr>
          <w:rFonts w:ascii="Arial" w:hAnsi="Arial" w:cs="Arial"/>
          <w:sz w:val="24"/>
          <w:szCs w:val="24"/>
        </w:rPr>
        <w:t xml:space="preserve"> </w:t>
      </w:r>
      <w:r w:rsidR="006803F2" w:rsidRPr="00B82304">
        <w:rPr>
          <w:rFonts w:ascii="Arial" w:hAnsi="Arial" w:cs="Arial"/>
          <w:sz w:val="24"/>
          <w:szCs w:val="24"/>
        </w:rPr>
        <w:t>de 201</w:t>
      </w:r>
      <w:r w:rsidR="00C37B89" w:rsidRPr="00B82304">
        <w:rPr>
          <w:rFonts w:ascii="Arial" w:hAnsi="Arial" w:cs="Arial"/>
          <w:sz w:val="24"/>
          <w:szCs w:val="24"/>
        </w:rPr>
        <w:t>9.</w:t>
      </w:r>
    </w:p>
    <w:p w:rsidR="0079619F" w:rsidRPr="00B82304" w:rsidRDefault="0079619F" w:rsidP="0079619F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BA30E9" w:rsidRPr="00B82304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B82304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>José Luís Fornasari</w:t>
      </w:r>
    </w:p>
    <w:p w:rsidR="0041738E" w:rsidRPr="00B82304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79619F" w:rsidRPr="00B82304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b/>
          <w:sz w:val="24"/>
          <w:szCs w:val="24"/>
        </w:rPr>
        <w:t>“Joi Fornasari”</w:t>
      </w:r>
    </w:p>
    <w:p w:rsidR="009A0803" w:rsidRPr="00B82304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Pr="00B82304">
        <w:rPr>
          <w:rFonts w:ascii="Arial" w:hAnsi="Arial" w:cs="Arial"/>
          <w:sz w:val="24"/>
          <w:szCs w:val="24"/>
        </w:rPr>
        <w:t xml:space="preserve">  </w:t>
      </w:r>
      <w:r w:rsidR="0052653E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sz w:val="24"/>
          <w:szCs w:val="24"/>
        </w:rPr>
        <w:t xml:space="preserve">  </w:t>
      </w:r>
      <w:r w:rsidR="0041738E" w:rsidRPr="00B82304">
        <w:rPr>
          <w:rFonts w:ascii="Arial" w:hAnsi="Arial" w:cs="Arial"/>
          <w:sz w:val="24"/>
          <w:szCs w:val="24"/>
        </w:rPr>
        <w:t>- Vereador</w:t>
      </w:r>
      <w:r w:rsidR="00E55785" w:rsidRPr="00B82304">
        <w:rPr>
          <w:rFonts w:ascii="Arial" w:hAnsi="Arial" w:cs="Arial"/>
          <w:sz w:val="24"/>
          <w:szCs w:val="24"/>
        </w:rPr>
        <w:t xml:space="preserve"> </w:t>
      </w:r>
      <w:r w:rsidR="00B82304">
        <w:rPr>
          <w:rFonts w:ascii="Arial" w:hAnsi="Arial" w:cs="Arial"/>
          <w:sz w:val="24"/>
          <w:szCs w:val="24"/>
        </w:rPr>
        <w:t>-</w:t>
      </w:r>
    </w:p>
    <w:p w:rsidR="0079619F" w:rsidRPr="00B82304" w:rsidRDefault="0079619F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9619F" w:rsidRPr="00B82304" w:rsidRDefault="0079619F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9619F" w:rsidRPr="00B82304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B0D9CC" wp14:editId="53A02F4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421A78" wp14:editId="59FE547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69B0E2" wp14:editId="12B389D3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bca7f3c5d4a4189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2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2653E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415E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0799"/>
    <w:rsid w:val="0078530D"/>
    <w:rsid w:val="007907DA"/>
    <w:rsid w:val="0079556F"/>
    <w:rsid w:val="0079619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37601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4105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1966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1BEB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2304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1791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97C22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2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0b48112-ead4-4a99-9880-39fa216a5fe1.png" Id="R372206492cb342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0b48112-ead4-4a99-9880-39fa216a5fe1.png" Id="Rdbca7f3c5d4a41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89313-A4FB-41D2-99B6-4B8E8D9C2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</Pages>
  <Words>131</Words>
  <Characters>866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376</cp:revision>
  <cp:lastPrinted>2014-10-17T18:19:00Z</cp:lastPrinted>
  <dcterms:created xsi:type="dcterms:W3CDTF">2014-01-16T16:53:00Z</dcterms:created>
  <dcterms:modified xsi:type="dcterms:W3CDTF">2019-02-07T13:09:00Z</dcterms:modified>
</cp:coreProperties>
</file>