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D67472">
        <w:rPr>
          <w:rFonts w:ascii="Arial" w:hAnsi="Arial" w:cs="Arial"/>
          <w:sz w:val="24"/>
          <w:szCs w:val="24"/>
        </w:rPr>
        <w:t xml:space="preserve">a </w:t>
      </w:r>
      <w:r w:rsidR="003037EC">
        <w:rPr>
          <w:rFonts w:ascii="Arial" w:hAnsi="Arial" w:cs="Arial"/>
          <w:sz w:val="24"/>
          <w:szCs w:val="24"/>
        </w:rPr>
        <w:t>revitalização da pintura da lombada da Avenida Francisco Priori nas proximidades do nº 530 no Residencial Furlan.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37EC" w:rsidRDefault="00A35AE9" w:rsidP="003037E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D67472">
        <w:rPr>
          <w:rFonts w:ascii="Arial" w:hAnsi="Arial" w:cs="Arial"/>
          <w:sz w:val="24"/>
          <w:szCs w:val="24"/>
        </w:rPr>
        <w:t xml:space="preserve"> a </w:t>
      </w:r>
      <w:r w:rsidR="003037EC">
        <w:rPr>
          <w:rFonts w:ascii="Arial" w:hAnsi="Arial" w:cs="Arial"/>
          <w:sz w:val="24"/>
          <w:szCs w:val="24"/>
        </w:rPr>
        <w:t>revitalização da pintura da lombada da Avenida Francisco Priori nas proximidades do nº 530 no Residencial Furlan.</w:t>
      </w:r>
    </w:p>
    <w:p w:rsidR="000C0B00" w:rsidRDefault="000C0B00" w:rsidP="000C0B0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C0B0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8184B" w:rsidRDefault="00B93911" w:rsidP="00B93911">
      <w:pPr>
        <w:ind w:firstLine="1440"/>
        <w:jc w:val="both"/>
        <w:outlineLvl w:val="0"/>
        <w:rPr>
          <w:rFonts w:ascii="Helvetica" w:hAnsi="Helvetica" w:cs="Helvetica"/>
          <w:color w:val="1D21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67472">
        <w:rPr>
          <w:rFonts w:ascii="Arial" w:hAnsi="Arial" w:cs="Arial"/>
          <w:sz w:val="24"/>
          <w:szCs w:val="24"/>
        </w:rPr>
        <w:t xml:space="preserve">por munícipes solicitando essa providencia, pois, da forma que se encontra a </w:t>
      </w:r>
      <w:r w:rsidR="00B41076">
        <w:rPr>
          <w:rFonts w:ascii="Arial" w:hAnsi="Arial" w:cs="Arial"/>
          <w:sz w:val="24"/>
          <w:szCs w:val="24"/>
        </w:rPr>
        <w:t xml:space="preserve">pintura da </w:t>
      </w:r>
      <w:bookmarkStart w:id="0" w:name="_GoBack"/>
      <w:bookmarkEnd w:id="0"/>
      <w:r w:rsidR="003037EC">
        <w:rPr>
          <w:rFonts w:ascii="Arial" w:hAnsi="Arial" w:cs="Arial"/>
          <w:sz w:val="24"/>
          <w:szCs w:val="24"/>
        </w:rPr>
        <w:t>referida lombada está apagada causando transtornos e riscos de acidentes.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677B1" w:rsidRDefault="006677B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74EBA">
        <w:rPr>
          <w:rFonts w:ascii="Arial" w:hAnsi="Arial" w:cs="Arial"/>
          <w:sz w:val="24"/>
          <w:szCs w:val="24"/>
        </w:rPr>
        <w:t>0</w:t>
      </w:r>
      <w:r w:rsidR="000C0B00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74EBA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990ADA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15227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838474" wp14:editId="7D7CF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379778" wp14:editId="52BAB4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CC3CC" wp14:editId="40505B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f9cce8547a413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4C5C"/>
    <w:rsid w:val="00045959"/>
    <w:rsid w:val="00046FD9"/>
    <w:rsid w:val="00047265"/>
    <w:rsid w:val="00060AB6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0B0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227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4EBA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337A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37EC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5CBF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251F1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3B58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677B1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39E1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AA1"/>
    <w:rsid w:val="00802B15"/>
    <w:rsid w:val="00805F24"/>
    <w:rsid w:val="00816282"/>
    <w:rsid w:val="008305A3"/>
    <w:rsid w:val="008330B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30F5"/>
    <w:rsid w:val="00895266"/>
    <w:rsid w:val="00895776"/>
    <w:rsid w:val="008A1E6F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4C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0ADA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318C0"/>
    <w:rsid w:val="00B40532"/>
    <w:rsid w:val="00B40785"/>
    <w:rsid w:val="00B41076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4527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1D8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0775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67472"/>
    <w:rsid w:val="00D71411"/>
    <w:rsid w:val="00D73049"/>
    <w:rsid w:val="00D75160"/>
    <w:rsid w:val="00D76D8A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2C27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345cfb2-6250-4b53-8ccb-941aaee0c4f4.png" Id="R61a1a1ab297e42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45cfb2-6250-4b53-8ccb-941aaee0c4f4.png" Id="R0cf9cce8547a41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92370-3C19-4424-9A9A-FCA67A88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504</cp:revision>
  <cp:lastPrinted>2014-10-17T18:19:00Z</cp:lastPrinted>
  <dcterms:created xsi:type="dcterms:W3CDTF">2014-01-16T16:53:00Z</dcterms:created>
  <dcterms:modified xsi:type="dcterms:W3CDTF">2019-02-07T18:37:00Z</dcterms:modified>
</cp:coreProperties>
</file>