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E025A">
        <w:rPr>
          <w:rFonts w:ascii="Arial" w:hAnsi="Arial" w:cs="Arial"/>
          <w:sz w:val="24"/>
          <w:szCs w:val="24"/>
        </w:rPr>
        <w:t>operação tapa-buracos no Jardim Santa Rita de Cássia</w:t>
      </w:r>
      <w:r w:rsidR="00587A9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275091">
        <w:rPr>
          <w:rFonts w:ascii="Arial" w:hAnsi="Arial" w:cs="Arial"/>
          <w:bCs/>
          <w:sz w:val="24"/>
          <w:szCs w:val="24"/>
        </w:rPr>
        <w:t xml:space="preserve">estudos quanto </w:t>
      </w:r>
      <w:r w:rsidR="001E025A">
        <w:rPr>
          <w:rFonts w:ascii="Arial" w:hAnsi="Arial" w:cs="Arial"/>
          <w:bCs/>
          <w:sz w:val="24"/>
          <w:szCs w:val="24"/>
        </w:rPr>
        <w:t>a realização de operação tapa-buracos</w:t>
      </w:r>
      <w:r w:rsidR="00F218DF">
        <w:rPr>
          <w:rFonts w:ascii="Arial" w:hAnsi="Arial" w:cs="Arial"/>
          <w:bCs/>
          <w:sz w:val="24"/>
          <w:szCs w:val="24"/>
        </w:rPr>
        <w:t xml:space="preserve"> na </w:t>
      </w:r>
      <w:proofErr w:type="gramStart"/>
      <w:r w:rsidR="00F218DF">
        <w:rPr>
          <w:rFonts w:ascii="Arial" w:hAnsi="Arial" w:cs="Arial"/>
          <w:bCs/>
          <w:sz w:val="24"/>
          <w:szCs w:val="24"/>
        </w:rPr>
        <w:t>rua</w:t>
      </w:r>
      <w:proofErr w:type="gramEnd"/>
      <w:r w:rsidR="00F218DF">
        <w:rPr>
          <w:rFonts w:ascii="Arial" w:hAnsi="Arial" w:cs="Arial"/>
          <w:bCs/>
          <w:sz w:val="24"/>
          <w:szCs w:val="24"/>
        </w:rPr>
        <w:t xml:space="preserve"> </w:t>
      </w:r>
      <w:r w:rsidR="001D777D">
        <w:rPr>
          <w:rFonts w:ascii="Arial" w:hAnsi="Arial" w:cs="Arial"/>
          <w:bCs/>
          <w:sz w:val="24"/>
          <w:szCs w:val="24"/>
        </w:rPr>
        <w:t>Cristina Caetano Machado, 1052, Santa Rita de Cássia.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777D">
        <w:rPr>
          <w:rFonts w:ascii="Arial" w:hAnsi="Arial" w:cs="Arial"/>
        </w:rPr>
        <w:t xml:space="preserve">Moradores alegam que, </w:t>
      </w:r>
      <w:r w:rsidR="00264C8E">
        <w:rPr>
          <w:rFonts w:ascii="Arial" w:hAnsi="Arial" w:cs="Arial"/>
        </w:rPr>
        <w:t>os buracos existentes no trecho em questão vêm</w:t>
      </w:r>
      <w:r w:rsidR="001D777D">
        <w:rPr>
          <w:rFonts w:ascii="Arial" w:hAnsi="Arial" w:cs="Arial"/>
        </w:rPr>
        <w:t xml:space="preserve"> provocando avarias em veículos e consequentemente, prejuízos financeiros, pedem providencias urgente</w:t>
      </w:r>
      <w:r w:rsidR="00275091">
        <w:rPr>
          <w:rFonts w:ascii="Arial" w:hAnsi="Arial" w:cs="Arial"/>
        </w:rPr>
        <w:t xml:space="preserve">. </w:t>
      </w:r>
      <w:r w:rsidR="008A69DB">
        <w:rPr>
          <w:rFonts w:ascii="Arial" w:hAnsi="Arial" w:cs="Arial"/>
        </w:rPr>
        <w:t xml:space="preserve"> </w:t>
      </w:r>
      <w:bookmarkStart w:id="0" w:name="_GoBack"/>
      <w:bookmarkEnd w:id="0"/>
      <w:proofErr w:type="gramStart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777D">
        <w:rPr>
          <w:rFonts w:ascii="Arial" w:hAnsi="Arial" w:cs="Arial"/>
          <w:sz w:val="24"/>
          <w:szCs w:val="24"/>
        </w:rPr>
        <w:t>31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BA" w:rsidRDefault="002F7CBA">
      <w:r>
        <w:separator/>
      </w:r>
    </w:p>
  </w:endnote>
  <w:endnote w:type="continuationSeparator" w:id="0">
    <w:p w:rsidR="002F7CBA" w:rsidRDefault="002F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BA" w:rsidRDefault="002F7CBA">
      <w:r>
        <w:separator/>
      </w:r>
    </w:p>
  </w:footnote>
  <w:footnote w:type="continuationSeparator" w:id="0">
    <w:p w:rsidR="002F7CBA" w:rsidRDefault="002F7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28a5dce85f4ec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88add3-eddb-4723-8051-21e3c3f6f727.png" Id="R5f0b10de0ece42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88add3-eddb-4723-8051-21e3c3f6f727.png" Id="R1428a5dce85f4e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327F-CA91-4C60-880F-91F32B2B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2019-01-31T13:23:00Z</dcterms:created>
  <dcterms:modified xsi:type="dcterms:W3CDTF">2019-01-31T13:23:00Z</dcterms:modified>
</cp:coreProperties>
</file>