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15A48">
        <w:rPr>
          <w:rFonts w:ascii="Arial" w:hAnsi="Arial" w:cs="Arial"/>
          <w:sz w:val="24"/>
          <w:szCs w:val="24"/>
        </w:rPr>
        <w:t xml:space="preserve">na </w:t>
      </w:r>
      <w:r w:rsidR="0011754C">
        <w:rPr>
          <w:rFonts w:ascii="Arial" w:hAnsi="Arial" w:cs="Arial"/>
          <w:sz w:val="24"/>
          <w:szCs w:val="24"/>
        </w:rPr>
        <w:t>Praça</w:t>
      </w:r>
      <w:r w:rsidR="00315A48">
        <w:rPr>
          <w:rFonts w:ascii="Arial" w:hAnsi="Arial" w:cs="Arial"/>
          <w:sz w:val="24"/>
          <w:szCs w:val="24"/>
        </w:rPr>
        <w:t xml:space="preserve"> publica localizada defronte a Escola Estadual José Gabriel de Oliveira no Centro. (Fotos anexas).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A48" w:rsidRDefault="00A35AE9" w:rsidP="00315A4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15A48">
        <w:rPr>
          <w:rFonts w:ascii="Arial" w:hAnsi="Arial" w:cs="Arial"/>
          <w:sz w:val="24"/>
          <w:szCs w:val="24"/>
        </w:rPr>
        <w:t xml:space="preserve">na </w:t>
      </w:r>
      <w:r w:rsidR="0011754C">
        <w:rPr>
          <w:rFonts w:ascii="Arial" w:hAnsi="Arial" w:cs="Arial"/>
          <w:sz w:val="24"/>
          <w:szCs w:val="24"/>
        </w:rPr>
        <w:t>Praça</w:t>
      </w:r>
      <w:r w:rsidR="00315A48">
        <w:rPr>
          <w:rFonts w:ascii="Arial" w:hAnsi="Arial" w:cs="Arial"/>
          <w:sz w:val="24"/>
          <w:szCs w:val="24"/>
        </w:rPr>
        <w:t xml:space="preserve"> publica localizada defronte a Escola Estadual José Gabriel de Oliveira no Centro.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15A48" w:rsidRDefault="007563B8" w:rsidP="00315A4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A48">
        <w:rPr>
          <w:rFonts w:ascii="Arial" w:hAnsi="Arial" w:cs="Arial"/>
          <w:sz w:val="24"/>
          <w:szCs w:val="24"/>
        </w:rPr>
        <w:t>pais de alunos da referida escola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as aulas estão para começar </w:t>
      </w:r>
      <w:proofErr w:type="gramStart"/>
      <w:r w:rsidR="00315A48">
        <w:rPr>
          <w:rFonts w:ascii="Arial" w:hAnsi="Arial" w:cs="Arial"/>
          <w:sz w:val="24"/>
          <w:szCs w:val="24"/>
        </w:rPr>
        <w:t>e</w:t>
      </w:r>
      <w:proofErr w:type="gramEnd"/>
    </w:p>
    <w:p w:rsidR="007563B8" w:rsidRDefault="007563B8" w:rsidP="00315A48">
      <w:pPr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mato está alto</w:t>
      </w:r>
      <w:r w:rsidR="00315A48">
        <w:rPr>
          <w:rFonts w:ascii="Arial" w:hAnsi="Arial" w:cs="Arial"/>
          <w:sz w:val="24"/>
          <w:szCs w:val="24"/>
        </w:rPr>
        <w:t xml:space="preserve"> causando transtornos e insegurança.</w:t>
      </w:r>
      <w:r w:rsidR="00E94D94">
        <w:rPr>
          <w:rFonts w:ascii="Arial" w:hAnsi="Arial" w:cs="Arial"/>
          <w:sz w:val="24"/>
          <w:szCs w:val="24"/>
        </w:rPr>
        <w:t xml:space="preserve"> 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315A48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0000" cy="3240000"/>
            <wp:effectExtent l="0" t="0" r="4445" b="0"/>
            <wp:docPr id="3" name="Imagem 3" descr="C:\Users\jfornasari\Downloads\IMG-20190124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124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0000" cy="3240000"/>
            <wp:effectExtent l="0" t="0" r="4445" b="0"/>
            <wp:docPr id="4" name="Imagem 4" descr="C:\Users\jfornasari\Downloads\IMG-20190124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90124-WA00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15A48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roçagem e limpeza na </w:t>
      </w:r>
      <w:r w:rsidR="0011754C">
        <w:rPr>
          <w:rFonts w:ascii="Arial" w:hAnsi="Arial" w:cs="Arial"/>
          <w:sz w:val="24"/>
          <w:szCs w:val="24"/>
        </w:rPr>
        <w:t>Praça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publica localizada defronte a Escola Estadual José Gabriel de Oliveira no Centro.</w:t>
      </w:r>
    </w:p>
    <w:sectPr w:rsidR="00315A48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eae205f3494e6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1754C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22ad342b-5be0-4382-bdfd-3ea530aad541.png" Id="R80a8d17c3c2c4d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2ad342b-5be0-4382-bdfd-3ea530aad541.png" Id="Rf7eae205f3494e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0A01E-2E4F-4D09-98E0-67617A9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2</Pages>
  <Words>148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368</cp:revision>
  <cp:lastPrinted>2014-10-17T18:19:00Z</cp:lastPrinted>
  <dcterms:created xsi:type="dcterms:W3CDTF">2014-01-16T16:53:00Z</dcterms:created>
  <dcterms:modified xsi:type="dcterms:W3CDTF">2019-01-25T17:47:00Z</dcterms:modified>
</cp:coreProperties>
</file>